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BC1DB4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893541" w:rsidP="00EE58D4">
      <w:pPr>
        <w:spacing w:line="360" w:lineRule="auto"/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893541" w:rsidRDefault="00893541" w:rsidP="00EE58D4">
      <w:pPr>
        <w:spacing w:line="360" w:lineRule="auto"/>
        <w:ind w:right="471"/>
        <w:jc w:val="center"/>
        <w:rPr>
          <w:b/>
          <w:sz w:val="28"/>
        </w:rPr>
      </w:pP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893541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3541" w:rsidRPr="00DA532F" w:rsidRDefault="00D82136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540A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="002540A1">
        <w:rPr>
          <w:b/>
          <w:sz w:val="28"/>
          <w:szCs w:val="28"/>
        </w:rPr>
        <w:t>. 20</w:t>
      </w:r>
      <w:r w:rsidR="002540A1" w:rsidRPr="00D8213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893541" w:rsidRPr="00DA532F">
        <w:rPr>
          <w:b/>
          <w:sz w:val="28"/>
          <w:szCs w:val="28"/>
        </w:rPr>
        <w:t>г.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№ </w:t>
      </w:r>
      <w:r w:rsidR="007C34B2">
        <w:rPr>
          <w:b/>
          <w:sz w:val="28"/>
          <w:szCs w:val="28"/>
        </w:rPr>
        <w:t>7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   с. Ир</w:t>
      </w:r>
    </w:p>
    <w:p w:rsidR="00DA532F" w:rsidRDefault="00DA532F" w:rsidP="00EE58D4">
      <w:pPr>
        <w:spacing w:line="360" w:lineRule="auto"/>
        <w:jc w:val="both"/>
        <w:rPr>
          <w:b/>
          <w:sz w:val="27"/>
          <w:szCs w:val="28"/>
        </w:rPr>
      </w:pPr>
    </w:p>
    <w:p w:rsidR="007C34B2" w:rsidRDefault="007C34B2" w:rsidP="007C34B2">
      <w:pPr>
        <w:spacing w:line="360" w:lineRule="auto"/>
        <w:jc w:val="center"/>
        <w:rPr>
          <w:b/>
          <w:sz w:val="32"/>
          <w:szCs w:val="32"/>
        </w:rPr>
      </w:pPr>
      <w:r w:rsidRPr="007C34B2">
        <w:rPr>
          <w:b/>
          <w:sz w:val="32"/>
          <w:szCs w:val="32"/>
        </w:rPr>
        <w:t xml:space="preserve">Об утверждении Порядка предоставления муниципальных гарантий  </w:t>
      </w:r>
      <w:proofErr w:type="spellStart"/>
      <w:r>
        <w:rPr>
          <w:b/>
          <w:sz w:val="32"/>
          <w:szCs w:val="32"/>
        </w:rPr>
        <w:t>Ирского</w:t>
      </w:r>
      <w:proofErr w:type="spellEnd"/>
      <w:r>
        <w:rPr>
          <w:b/>
          <w:sz w:val="32"/>
          <w:szCs w:val="32"/>
        </w:rPr>
        <w:t xml:space="preserve"> </w:t>
      </w:r>
      <w:r w:rsidRPr="007C34B2">
        <w:rPr>
          <w:b/>
          <w:sz w:val="32"/>
          <w:szCs w:val="32"/>
        </w:rPr>
        <w:t>сельского поселения муниципального образования Пригородный район РСО</w:t>
      </w:r>
      <w:r>
        <w:rPr>
          <w:b/>
          <w:sz w:val="32"/>
          <w:szCs w:val="32"/>
        </w:rPr>
        <w:t xml:space="preserve"> - </w:t>
      </w:r>
      <w:r w:rsidRPr="007C34B2">
        <w:rPr>
          <w:b/>
          <w:sz w:val="32"/>
          <w:szCs w:val="32"/>
        </w:rPr>
        <w:t>Алания</w:t>
      </w:r>
    </w:p>
    <w:p w:rsidR="007C34B2" w:rsidRDefault="007C34B2" w:rsidP="007C34B2">
      <w:pPr>
        <w:spacing w:line="360" w:lineRule="auto"/>
        <w:jc w:val="both"/>
        <w:rPr>
          <w:b/>
          <w:sz w:val="32"/>
          <w:szCs w:val="32"/>
        </w:rPr>
      </w:pPr>
    </w:p>
    <w:p w:rsidR="007C34B2" w:rsidRPr="00001936" w:rsidRDefault="007C34B2" w:rsidP="007C34B2">
      <w:pPr>
        <w:spacing w:line="360" w:lineRule="auto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В соответствии со </w:t>
      </w:r>
      <w:hyperlink r:id="rId8" w:history="1">
        <w:r w:rsidRPr="00001936">
          <w:rPr>
            <w:sz w:val="28"/>
            <w:szCs w:val="28"/>
          </w:rPr>
          <w:t>статьями 115.2</w:t>
        </w:r>
      </w:hyperlink>
      <w:r w:rsidRPr="00001936">
        <w:rPr>
          <w:sz w:val="28"/>
          <w:szCs w:val="28"/>
        </w:rPr>
        <w:t xml:space="preserve">, </w:t>
      </w:r>
      <w:hyperlink r:id="rId9" w:history="1">
        <w:r w:rsidRPr="00001936">
          <w:rPr>
            <w:sz w:val="28"/>
            <w:szCs w:val="28"/>
          </w:rPr>
          <w:t>117</w:t>
        </w:r>
      </w:hyperlink>
      <w:r w:rsidRPr="00001936">
        <w:rPr>
          <w:sz w:val="28"/>
          <w:szCs w:val="28"/>
        </w:rPr>
        <w:t xml:space="preserve"> Бюджетного кодекса Российской Федерации, подпунктом 10 пункта 2 статьи 4</w:t>
      </w:r>
      <w:r>
        <w:rPr>
          <w:sz w:val="28"/>
          <w:szCs w:val="28"/>
        </w:rPr>
        <w:t xml:space="preserve"> ,</w:t>
      </w:r>
      <w:r w:rsidRPr="00001936">
        <w:rPr>
          <w:sz w:val="28"/>
          <w:szCs w:val="28"/>
        </w:rPr>
        <w:t xml:space="preserve"> Положения о бюджетном процессе в муниципальном образовании </w:t>
      </w:r>
      <w:proofErr w:type="spellStart"/>
      <w:r>
        <w:rPr>
          <w:sz w:val="28"/>
          <w:szCs w:val="28"/>
        </w:rPr>
        <w:t>Ирское</w:t>
      </w:r>
      <w:proofErr w:type="spellEnd"/>
      <w:r w:rsidRPr="00001936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Пригородного района </w:t>
      </w:r>
      <w:proofErr w:type="spellStart"/>
      <w:r>
        <w:rPr>
          <w:sz w:val="28"/>
          <w:szCs w:val="28"/>
        </w:rPr>
        <w:t>РСО-Алания</w:t>
      </w:r>
      <w:proofErr w:type="spellEnd"/>
      <w:r w:rsidRPr="00001936">
        <w:rPr>
          <w:sz w:val="28"/>
          <w:szCs w:val="28"/>
        </w:rPr>
        <w:t xml:space="preserve">, утвержденного решением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001936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Пригородный район </w:t>
      </w:r>
      <w:proofErr w:type="spellStart"/>
      <w:r>
        <w:rPr>
          <w:sz w:val="28"/>
          <w:szCs w:val="28"/>
        </w:rPr>
        <w:t>РСО-Алания</w:t>
      </w:r>
      <w:proofErr w:type="spellEnd"/>
      <w:r w:rsidRPr="0000193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30.10.2015 г.  № 11, Собрание представителей 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001936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>:</w:t>
      </w:r>
    </w:p>
    <w:p w:rsidR="007C34B2" w:rsidRDefault="007C34B2" w:rsidP="007C34B2">
      <w:pPr>
        <w:pStyle w:val="a9"/>
        <w:ind w:right="-5"/>
        <w:rPr>
          <w:sz w:val="28"/>
          <w:szCs w:val="28"/>
        </w:rPr>
      </w:pPr>
    </w:p>
    <w:p w:rsidR="007C34B2" w:rsidRPr="00132261" w:rsidRDefault="007C34B2" w:rsidP="007C34B2">
      <w:pPr>
        <w:pStyle w:val="a9"/>
        <w:numPr>
          <w:ilvl w:val="0"/>
          <w:numId w:val="10"/>
        </w:numPr>
        <w:spacing w:line="360" w:lineRule="auto"/>
        <w:ind w:left="0" w:right="-5" w:firstLine="0"/>
        <w:rPr>
          <w:sz w:val="28"/>
          <w:szCs w:val="28"/>
        </w:rPr>
      </w:pPr>
      <w:r w:rsidRPr="00001936">
        <w:rPr>
          <w:sz w:val="28"/>
          <w:szCs w:val="28"/>
        </w:rPr>
        <w:t xml:space="preserve">Утвердить прилагаемый Порядок предоставления муниципальных гарантий </w:t>
      </w:r>
      <w:proofErr w:type="spellStart"/>
      <w:r w:rsidRPr="00132261">
        <w:rPr>
          <w:sz w:val="28"/>
          <w:szCs w:val="28"/>
        </w:rPr>
        <w:t>Ирского</w:t>
      </w:r>
      <w:proofErr w:type="spellEnd"/>
      <w:r w:rsidRPr="00132261">
        <w:rPr>
          <w:sz w:val="28"/>
          <w:szCs w:val="28"/>
        </w:rPr>
        <w:t xml:space="preserve"> сельского поселения муниципального образования Пригородный район </w:t>
      </w:r>
      <w:proofErr w:type="spellStart"/>
      <w:r w:rsidRPr="00132261"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>;</w:t>
      </w:r>
    </w:p>
    <w:p w:rsidR="007C34B2" w:rsidRPr="007C34B2" w:rsidRDefault="007C34B2" w:rsidP="007C34B2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7C34B2">
        <w:rPr>
          <w:sz w:val="28"/>
          <w:szCs w:val="28"/>
        </w:rPr>
        <w:lastRenderedPageBreak/>
        <w:t xml:space="preserve">Поручить администрации </w:t>
      </w:r>
      <w:proofErr w:type="spellStart"/>
      <w:r w:rsidRPr="007C34B2">
        <w:rPr>
          <w:sz w:val="28"/>
          <w:szCs w:val="28"/>
        </w:rPr>
        <w:t>Ирского</w:t>
      </w:r>
      <w:proofErr w:type="spellEnd"/>
      <w:r w:rsidRPr="007C34B2">
        <w:rPr>
          <w:sz w:val="28"/>
          <w:szCs w:val="28"/>
        </w:rPr>
        <w:t xml:space="preserve"> сельского поселения утвердить </w:t>
      </w:r>
      <w:hyperlink r:id="rId10" w:history="1">
        <w:r w:rsidRPr="007C34B2">
          <w:rPr>
            <w:sz w:val="28"/>
            <w:szCs w:val="28"/>
          </w:rPr>
          <w:t>состав</w:t>
        </w:r>
      </w:hyperlink>
      <w:r w:rsidRPr="007C34B2">
        <w:rPr>
          <w:sz w:val="28"/>
          <w:szCs w:val="28"/>
        </w:rPr>
        <w:t xml:space="preserve"> комиссии по предоставлению муниципальных гарантий </w:t>
      </w:r>
      <w:proofErr w:type="spellStart"/>
      <w:r w:rsidRPr="007C34B2">
        <w:rPr>
          <w:sz w:val="28"/>
          <w:szCs w:val="28"/>
        </w:rPr>
        <w:t>Ирского</w:t>
      </w:r>
      <w:proofErr w:type="spellEnd"/>
      <w:r w:rsidRPr="007C34B2">
        <w:rPr>
          <w:sz w:val="28"/>
          <w:szCs w:val="28"/>
        </w:rPr>
        <w:t xml:space="preserve"> сельского поселения муниципального образования Пригородный район РСО- Алания</w:t>
      </w:r>
      <w:r>
        <w:rPr>
          <w:sz w:val="28"/>
          <w:szCs w:val="28"/>
        </w:rPr>
        <w:t>;</w:t>
      </w:r>
    </w:p>
    <w:p w:rsidR="007C34B2" w:rsidRPr="007C34B2" w:rsidRDefault="007C34B2" w:rsidP="007C34B2">
      <w:pPr>
        <w:pStyle w:val="a6"/>
        <w:numPr>
          <w:ilvl w:val="0"/>
          <w:numId w:val="10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34B2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>настоящее решение;</w:t>
      </w:r>
    </w:p>
    <w:p w:rsidR="007C34B2" w:rsidRDefault="007C34B2" w:rsidP="007C34B2">
      <w:pPr>
        <w:pStyle w:val="a6"/>
        <w:numPr>
          <w:ilvl w:val="0"/>
          <w:numId w:val="10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34B2">
        <w:rPr>
          <w:sz w:val="28"/>
          <w:szCs w:val="28"/>
        </w:rPr>
        <w:t xml:space="preserve">Контроль за исполнением настоящего решения возложить на постоянную комиссию Собрания представителей </w:t>
      </w:r>
      <w:proofErr w:type="spellStart"/>
      <w:r w:rsidRPr="007C34B2">
        <w:rPr>
          <w:sz w:val="28"/>
          <w:szCs w:val="28"/>
        </w:rPr>
        <w:t>Ирского</w:t>
      </w:r>
      <w:proofErr w:type="spellEnd"/>
      <w:r w:rsidRPr="007C34B2">
        <w:rPr>
          <w:sz w:val="28"/>
          <w:szCs w:val="28"/>
        </w:rPr>
        <w:t xml:space="preserve"> сельского поселения по бюджету, на</w:t>
      </w:r>
      <w:r>
        <w:rPr>
          <w:sz w:val="28"/>
          <w:szCs w:val="28"/>
        </w:rPr>
        <w:t>логам и тарифам.</w:t>
      </w:r>
    </w:p>
    <w:p w:rsidR="007C34B2" w:rsidRDefault="007C34B2" w:rsidP="007C34B2">
      <w:pPr>
        <w:tabs>
          <w:tab w:val="left" w:pos="1080"/>
        </w:tabs>
        <w:jc w:val="both"/>
        <w:rPr>
          <w:sz w:val="28"/>
          <w:szCs w:val="28"/>
        </w:rPr>
      </w:pPr>
    </w:p>
    <w:p w:rsidR="007C34B2" w:rsidRDefault="007C34B2" w:rsidP="007C34B2">
      <w:pPr>
        <w:tabs>
          <w:tab w:val="left" w:pos="1080"/>
        </w:tabs>
        <w:jc w:val="both"/>
        <w:rPr>
          <w:sz w:val="28"/>
          <w:szCs w:val="28"/>
        </w:rPr>
      </w:pPr>
    </w:p>
    <w:p w:rsidR="007C34B2" w:rsidRPr="007C34B2" w:rsidRDefault="007C34B2" w:rsidP="007C34B2">
      <w:pPr>
        <w:tabs>
          <w:tab w:val="left" w:pos="1080"/>
        </w:tabs>
        <w:jc w:val="both"/>
        <w:rPr>
          <w:sz w:val="28"/>
          <w:szCs w:val="28"/>
        </w:rPr>
      </w:pPr>
    </w:p>
    <w:p w:rsidR="007C34B2" w:rsidRPr="007C34B2" w:rsidRDefault="007C34B2" w:rsidP="007C34B2">
      <w:pPr>
        <w:spacing w:line="360" w:lineRule="auto"/>
        <w:jc w:val="both"/>
        <w:rPr>
          <w:b/>
          <w:sz w:val="28"/>
          <w:szCs w:val="28"/>
        </w:rPr>
      </w:pPr>
      <w:r w:rsidRPr="007C34B2">
        <w:rPr>
          <w:b/>
          <w:sz w:val="28"/>
          <w:szCs w:val="28"/>
        </w:rPr>
        <w:t xml:space="preserve">Глава </w:t>
      </w:r>
    </w:p>
    <w:p w:rsidR="007C34B2" w:rsidRPr="007C34B2" w:rsidRDefault="007C34B2" w:rsidP="007C34B2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7C34B2">
        <w:rPr>
          <w:b/>
          <w:sz w:val="28"/>
          <w:szCs w:val="28"/>
        </w:rPr>
        <w:t>Ирского</w:t>
      </w:r>
      <w:proofErr w:type="spellEnd"/>
      <w:r w:rsidRPr="007C34B2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34B2">
        <w:rPr>
          <w:b/>
          <w:sz w:val="28"/>
          <w:szCs w:val="28"/>
        </w:rPr>
        <w:t>В.Г.</w:t>
      </w:r>
      <w:r>
        <w:rPr>
          <w:b/>
          <w:sz w:val="28"/>
          <w:szCs w:val="28"/>
        </w:rPr>
        <w:t xml:space="preserve"> </w:t>
      </w:r>
      <w:proofErr w:type="spellStart"/>
      <w:r w:rsidRPr="007C34B2">
        <w:rPr>
          <w:b/>
          <w:sz w:val="28"/>
          <w:szCs w:val="28"/>
        </w:rPr>
        <w:t>Кулумбеков</w:t>
      </w:r>
      <w:proofErr w:type="spellEnd"/>
    </w:p>
    <w:p w:rsidR="007C34B2" w:rsidRDefault="007C34B2">
      <w:r>
        <w:br w:type="page"/>
      </w:r>
    </w:p>
    <w:p w:rsidR="007C34B2" w:rsidRPr="00EF6DE1" w:rsidRDefault="007C34B2" w:rsidP="007C34B2">
      <w:pPr>
        <w:shd w:val="clear" w:color="auto" w:fill="FFFFFF"/>
        <w:rPr>
          <w:color w:val="000000"/>
          <w:spacing w:val="-4"/>
        </w:rPr>
      </w:pPr>
      <w:r>
        <w:lastRenderedPageBreak/>
        <w:t xml:space="preserve">                                                                                                                                     </w:t>
      </w:r>
      <w:r>
        <w:rPr>
          <w:color w:val="000000"/>
          <w:spacing w:val="-4"/>
        </w:rPr>
        <w:t>Утверждено</w:t>
      </w:r>
    </w:p>
    <w:p w:rsidR="007C34B2" w:rsidRDefault="007C34B2" w:rsidP="007C34B2">
      <w:pPr>
        <w:shd w:val="clear" w:color="auto" w:fill="FFFFFF"/>
        <w:ind w:left="5"/>
        <w:jc w:val="right"/>
        <w:rPr>
          <w:color w:val="000000"/>
          <w:spacing w:val="-4"/>
        </w:rPr>
      </w:pPr>
      <w:r>
        <w:rPr>
          <w:color w:val="000000"/>
          <w:spacing w:val="-4"/>
        </w:rPr>
        <w:t xml:space="preserve">  </w:t>
      </w:r>
      <w:r w:rsidRPr="00EF6DE1">
        <w:rPr>
          <w:color w:val="000000"/>
          <w:spacing w:val="-4"/>
        </w:rPr>
        <w:t>решени</w:t>
      </w:r>
      <w:r>
        <w:rPr>
          <w:color w:val="000000"/>
          <w:spacing w:val="-4"/>
        </w:rPr>
        <w:t>ем</w:t>
      </w:r>
      <w:r w:rsidRPr="00EF6DE1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Собрания представителей   </w:t>
      </w:r>
    </w:p>
    <w:p w:rsidR="007C34B2" w:rsidRDefault="007C34B2" w:rsidP="007C34B2">
      <w:pPr>
        <w:shd w:val="clear" w:color="auto" w:fill="FFFFFF"/>
        <w:ind w:left="5"/>
        <w:jc w:val="right"/>
      </w:pPr>
      <w:r>
        <w:rPr>
          <w:color w:val="000000"/>
          <w:spacing w:val="-4"/>
        </w:rPr>
        <w:t xml:space="preserve">  </w:t>
      </w:r>
      <w:proofErr w:type="spellStart"/>
      <w:r>
        <w:t>Ирского</w:t>
      </w:r>
      <w:proofErr w:type="spellEnd"/>
      <w:r>
        <w:t xml:space="preserve"> сельского поселения </w:t>
      </w:r>
    </w:p>
    <w:p w:rsidR="007C34B2" w:rsidRDefault="007C34B2" w:rsidP="007C34B2">
      <w:pPr>
        <w:shd w:val="clear" w:color="auto" w:fill="FFFFFF"/>
        <w:ind w:left="5"/>
        <w:jc w:val="right"/>
      </w:pPr>
      <w:r>
        <w:t xml:space="preserve"> муниципального образования </w:t>
      </w:r>
    </w:p>
    <w:p w:rsidR="007C34B2" w:rsidRDefault="007C34B2" w:rsidP="007C34B2">
      <w:pPr>
        <w:shd w:val="clear" w:color="auto" w:fill="FFFFFF"/>
        <w:ind w:left="5"/>
        <w:jc w:val="right"/>
      </w:pPr>
      <w:r>
        <w:t>Пригородный район РСО-А</w:t>
      </w:r>
    </w:p>
    <w:p w:rsidR="007C34B2" w:rsidRDefault="007C34B2" w:rsidP="007C34B2">
      <w:pPr>
        <w:shd w:val="clear" w:color="auto" w:fill="FFFFFF"/>
        <w:ind w:left="5"/>
        <w:jc w:val="right"/>
      </w:pPr>
      <w:r>
        <w:t xml:space="preserve"> №  7       от 10.06.2016г</w:t>
      </w:r>
    </w:p>
    <w:p w:rsidR="007C34B2" w:rsidRDefault="007C34B2" w:rsidP="007C34B2">
      <w:pPr>
        <w:shd w:val="clear" w:color="auto" w:fill="FFFFFF"/>
        <w:ind w:left="5"/>
        <w:jc w:val="both"/>
      </w:pPr>
    </w:p>
    <w:p w:rsidR="007C34B2" w:rsidRDefault="007C34B2" w:rsidP="007C34B2">
      <w:pPr>
        <w:shd w:val="clear" w:color="auto" w:fill="FFFFFF"/>
        <w:ind w:left="5"/>
        <w:jc w:val="both"/>
      </w:pPr>
    </w:p>
    <w:p w:rsidR="007C34B2" w:rsidRPr="00001936" w:rsidRDefault="007C34B2" w:rsidP="007C34B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01936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C34B2" w:rsidRDefault="007C34B2" w:rsidP="007C34B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01936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ГАРАНТИЙ </w:t>
      </w:r>
      <w:r>
        <w:rPr>
          <w:rFonts w:ascii="Times New Roman" w:hAnsi="Times New Roman" w:cs="Times New Roman"/>
          <w:sz w:val="28"/>
          <w:szCs w:val="28"/>
        </w:rPr>
        <w:t xml:space="preserve">ИРСКОГО   СЕЛЬСКОГО ПОСЕЛЕНИЯ </w:t>
      </w:r>
      <w:r w:rsidRPr="0000193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C34B2" w:rsidRPr="00001936" w:rsidRDefault="007C34B2" w:rsidP="007C34B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ПРИГОРОДНЫЙ РАЙОН РСО-АЛАНИЯ</w:t>
      </w:r>
      <w:r w:rsidRPr="0000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4B2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Настоящий Порядок устанавливает единые условия предоставления муниципальных гарантий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00193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Пригородный район </w:t>
      </w:r>
      <w:proofErr w:type="spellStart"/>
      <w:r>
        <w:rPr>
          <w:sz w:val="28"/>
          <w:szCs w:val="28"/>
        </w:rPr>
        <w:t>РСО-Алания</w:t>
      </w:r>
      <w:proofErr w:type="spellEnd"/>
      <w:r w:rsidRPr="00001936">
        <w:rPr>
          <w:sz w:val="28"/>
          <w:szCs w:val="28"/>
        </w:rPr>
        <w:t xml:space="preserve"> (далее – муниципальных гарантий), а также порядок исполнения обязательств по предоставленным муниципальным гарантиям, учета и контроля предоставленных муниципальных гарантий.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  <w:r w:rsidRPr="00001936">
        <w:rPr>
          <w:b/>
          <w:sz w:val="28"/>
          <w:szCs w:val="28"/>
        </w:rPr>
        <w:t>Статья 1. Общие  положения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C34B2" w:rsidRPr="00001936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1. Муниципальной гарантией в целях настоящего Порядка признается способ обеспечения гражданско-правовых обязательств, в силу которого гарант -</w:t>
      </w:r>
      <w:r w:rsidRPr="00AC45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00193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Пригородный район </w:t>
      </w:r>
      <w:proofErr w:type="spellStart"/>
      <w:r>
        <w:rPr>
          <w:sz w:val="28"/>
          <w:szCs w:val="28"/>
        </w:rPr>
        <w:t>РСО-Алания</w:t>
      </w:r>
      <w:proofErr w:type="spellEnd"/>
      <w:r w:rsidRPr="00001936">
        <w:rPr>
          <w:sz w:val="28"/>
          <w:szCs w:val="28"/>
        </w:rPr>
        <w:t xml:space="preserve"> (далее – муниципальное образование)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  <w:r w:rsidRPr="00001936">
        <w:rPr>
          <w:rFonts w:ascii="Courier New" w:hAnsi="Courier New" w:cs="Courier New"/>
          <w:sz w:val="28"/>
          <w:szCs w:val="28"/>
        </w:rPr>
        <w:t xml:space="preserve"> </w:t>
      </w:r>
      <w:r w:rsidRPr="00001936">
        <w:rPr>
          <w:sz w:val="28"/>
          <w:szCs w:val="28"/>
        </w:rPr>
        <w:t>Гарантийный случай - неисполнение Принципалом обязательств перед Бенефициаром по погашению кредита (основного долга) в срок, установленный кредитным договором.</w:t>
      </w:r>
    </w:p>
    <w:p w:rsidR="007C34B2" w:rsidRPr="00001936" w:rsidRDefault="007C34B2" w:rsidP="007C34B2">
      <w:pPr>
        <w:widowControl w:val="0"/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2. Муниципальная гарантия оформляется письменно.</w:t>
      </w:r>
    </w:p>
    <w:p w:rsidR="007C34B2" w:rsidRPr="00001936" w:rsidRDefault="007C34B2" w:rsidP="007C34B2">
      <w:pPr>
        <w:widowControl w:val="0"/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Муниципальное образование по муниципальной гарантии несет субсидиарную ответственность дополнительно к ответственности принципала перед бенефициаром.</w:t>
      </w:r>
    </w:p>
    <w:p w:rsidR="007C34B2" w:rsidRPr="00001936" w:rsidRDefault="007C34B2" w:rsidP="007C34B2">
      <w:pPr>
        <w:pStyle w:val="tekstob"/>
        <w:numPr>
          <w:ilvl w:val="0"/>
          <w:numId w:val="3"/>
        </w:numPr>
        <w:tabs>
          <w:tab w:val="clear" w:pos="1979"/>
          <w:tab w:val="num" w:pos="360"/>
          <w:tab w:val="left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Муниципальные гарантии предоставляются на цели, обеспечивающие социально-экономическое развитие муниципального образования в том числе: </w:t>
      </w:r>
    </w:p>
    <w:p w:rsidR="007C34B2" w:rsidRPr="00001936" w:rsidRDefault="007C34B2" w:rsidP="007C34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1) создание дополнительных рабочих мест;</w:t>
      </w:r>
    </w:p>
    <w:p w:rsidR="007C34B2" w:rsidRPr="00001936" w:rsidRDefault="007C34B2" w:rsidP="007C34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2) увеличение налогооблагаемой базы;</w:t>
      </w:r>
    </w:p>
    <w:p w:rsidR="007C34B2" w:rsidRPr="00001936" w:rsidRDefault="007C34B2" w:rsidP="007C34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3) решение приоритетных социальных вопросов.</w:t>
      </w:r>
    </w:p>
    <w:p w:rsidR="007C34B2" w:rsidRPr="00001936" w:rsidRDefault="007C34B2" w:rsidP="007C34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5. Муниципальные гарантии предоставляются на финансовый год с учетом требований, установленных в бюджете муниципального образования, в том числе:</w:t>
      </w:r>
    </w:p>
    <w:p w:rsidR="007C34B2" w:rsidRPr="00001936" w:rsidRDefault="007C34B2" w:rsidP="007C34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01936">
        <w:rPr>
          <w:sz w:val="28"/>
          <w:szCs w:val="28"/>
        </w:rPr>
        <w:lastRenderedPageBreak/>
        <w:t>1) верхнего предела долга по муниципальным гарантиям по состоянию на 1 января года следующего за очередным финансовым годом;</w:t>
      </w:r>
    </w:p>
    <w:p w:rsidR="007C34B2" w:rsidRPr="00001936" w:rsidRDefault="007C34B2" w:rsidP="007C34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2) программы муниципальных гарантий на очередной финансовый год;</w:t>
      </w:r>
    </w:p>
    <w:p w:rsidR="007C34B2" w:rsidRPr="00001936" w:rsidRDefault="007C34B2" w:rsidP="007C34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3) дополнительных условий предоставления муниципальных гарантий.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6. Программа муниципальных гарантий муниципального образования на очередной финансовый год представляет собой перечень предоставляемых муниципальных гарантий в валюте Российской Федерации на очередной финансовый год с указанием: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1) направления (цели) гарантирования с указанием объема гарантий по каждому направлению (цели);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2) наименование принципала;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3) дата возникновения обязательства;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4) срок исполнения обязательства;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5) сумма обязательства по состоянию на дату возникновения обязательства;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6) сумма обязательства по состоянию на 01 января финансового года;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7) 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8) Общего объема бюджетных ассигнований, которые должны быть предусмотрены в текущем финансовом году  на исполнение гарантий по возможным гарантийным случаям., в т.ч.: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 за счет источников финансирования дефицита бюджета муниципального образования,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за счет расходов бюджета муниципального образования.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В программе муниципальных гарантий должно быть отдельно предусмотрено каждое направление (цель) гарантирования с указанием категорий и (или) наименований принципалов, объем которого превышает 100 тысяч рублей. Указанные гарантии подлежат реализации только при условии их утверждения в составе программы муниципальных гарантий муниципального образования.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7. Органом, уполномоченным от имени муниципального образования, предоставлять муниципальные гарантии является администрация муниципального образования. 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Администрация муниципального образования: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1) принимает решения о предоставлении муниципальных гарантий (отказе в их предоставлении);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2)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гарантии;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3) осуществляет иные полномочия, установленные действующим законодательством и настоящим положением.</w:t>
      </w:r>
    </w:p>
    <w:p w:rsidR="007C34B2" w:rsidRPr="00001936" w:rsidRDefault="007C34B2" w:rsidP="007C34B2">
      <w:pPr>
        <w:pStyle w:val="HTML"/>
        <w:ind w:firstLine="540"/>
        <w:jc w:val="both"/>
        <w:rPr>
          <w:sz w:val="28"/>
          <w:szCs w:val="28"/>
          <w:highlight w:val="yellow"/>
        </w:rPr>
      </w:pP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001936">
        <w:rPr>
          <w:b/>
          <w:sz w:val="28"/>
          <w:szCs w:val="28"/>
        </w:rPr>
        <w:t>Статья 2. Условия предоставления муниципальных гарантий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lastRenderedPageBreak/>
        <w:t>1. Муниципальные гарантии предоставляются по обязательствам юридических лиц, зарегистрированных в установленном порядке и (или) осуществляющих  деятельность по оказанию услуг населению муниципального образования на территории муниципального образования.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 2. Муниципальные гарантии не предоставляются по обязательствам юридических лиц, в отношении которых в установленном порядке принято решение о ликвидации или реорганизации, или осуществляется процедура банкротства.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3. Муниципальные гарантии предоставляются при условии: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1) проведения финансовым органом муниципального образования (далее – финансовый орган) анализа финансового состояния принципала (при предоставлении муниципальной гарантии с правом регрессного требования гаранта к принципалу);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2) предоставления принципалом обеспечения исполнения своих обязательств по удовлетворению регрессного требования гаранта (при предоставлении муниципальной гарантии с правом регрессного требования гаранта к принципалу);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3) отсутствия у принципала, его поручителей (гарантов) просроченной задолженности по обязательным платежам в бюджетную систему Российской Федерации, по денежным обязательствам перед бюджетом муниципального образования, а также неурегулированных обязательств по ранее представленным муниципальным гарантиям.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4. Способами обеспечения исполнения обязательств принципала по удовлетворению регрессного требования могут быть банковские гарантии, поручительства, государственные или муниципальные гарантии, залог имущества в размере не менее 100 процентов суммы предоставляемой муниципальной гарантии.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5. Не допускается принятие в качестве обеспечения исполнения обязательств принципала поручительств и гарантий юридических лиц, величина чистых активов которых меньше величины, равной трехкратной сумме предоставляемой муниципальной гарантии.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7. Оценка имущества, предоставляемого в залог, осуществляется в соответствии с законодательством Российской Федерации. Расходы, связанные с оформлением залога, оценкой и страхованием передаваемого в залог имущества, несет залогодатель.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8. 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указанной гарантии обеспечение исполнения обязательств принципала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7C34B2" w:rsidRPr="00001936" w:rsidRDefault="007C34B2" w:rsidP="007C34B2">
      <w:pPr>
        <w:pStyle w:val="HTML"/>
        <w:ind w:firstLine="540"/>
        <w:jc w:val="both"/>
        <w:rPr>
          <w:sz w:val="28"/>
          <w:szCs w:val="28"/>
          <w:highlight w:val="yellow"/>
        </w:rPr>
      </w:pP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001936">
        <w:rPr>
          <w:b/>
          <w:sz w:val="28"/>
          <w:szCs w:val="28"/>
        </w:rPr>
        <w:t>Статья 3. Порядок предоставления муниципальных гарантий</w:t>
      </w:r>
    </w:p>
    <w:p w:rsidR="007C34B2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1. Юридическое лицо, претендующее на получение муниципальной гарантии представляет в администрацию </w:t>
      </w:r>
      <w:proofErr w:type="spellStart"/>
      <w:r>
        <w:rPr>
          <w:sz w:val="28"/>
          <w:szCs w:val="28"/>
        </w:rPr>
        <w:t>Ирс</w:t>
      </w:r>
      <w:r w:rsidRPr="00001936">
        <w:rPr>
          <w:sz w:val="28"/>
          <w:szCs w:val="28"/>
        </w:rPr>
        <w:t>кого</w:t>
      </w:r>
      <w:proofErr w:type="spellEnd"/>
      <w:r w:rsidRPr="00001936">
        <w:rPr>
          <w:sz w:val="28"/>
          <w:szCs w:val="28"/>
        </w:rPr>
        <w:t xml:space="preserve"> сельского поселения </w:t>
      </w:r>
      <w:r w:rsidRPr="00001936">
        <w:rPr>
          <w:sz w:val="28"/>
          <w:szCs w:val="28"/>
        </w:rPr>
        <w:lastRenderedPageBreak/>
        <w:t xml:space="preserve">письменное заявление с указанием суммы, срока действия гарантии, способа обеспечения исполнения обязательств принципала и цели гарантирования. 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К письменному заявлению прикладываются документы должны быть приложены следующие документы: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1) анкета претендента, содержащая информацию о: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полном наименовании претендента, его организационно-правовой форме, номере и дате свидетельства о государственной регистрации, наименовании регистрирующего органа, местонахождении и почтовом адресе претендента, номерах телефонов;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размере его уставного (складочного) капитала, основных акционерах (владеющих 5 процентами акций и более), доле акций, находящихся в государственной и муниципальной собственности (для акционерных обществ), своих банковских реквизитах, вхождении в холдинг или другие объединения в качестве дочернего или зависимого общества;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фамилии, имени, отчестве руководителя претендента, заместителей руководителя и главного бухгалтера (в случае если гарантия предоставляется под инвестиционный проект, указываются лица, ответственные за реализацию инвестиционного проекта);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2) нотариально удостоверенные копии учредительных документов, свидетельства о государственной регистрации юридического лица, лицензии на виды деятельности, осуществляемые претендентом;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3) финансовые документы (при предоставлении муниципальной гарантии с правом регрессного требования гаранта к принципалу);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- копии </w:t>
      </w:r>
      <w:hyperlink r:id="rId11" w:history="1">
        <w:r w:rsidRPr="00001936">
          <w:rPr>
            <w:rStyle w:val="a3"/>
            <w:sz w:val="28"/>
            <w:szCs w:val="28"/>
          </w:rPr>
          <w:t>бухгалтерских балансов</w:t>
        </w:r>
      </w:hyperlink>
      <w:r w:rsidRPr="00001936">
        <w:rPr>
          <w:sz w:val="28"/>
          <w:szCs w:val="28"/>
        </w:rPr>
        <w:t xml:space="preserve"> (форма 1) и </w:t>
      </w:r>
      <w:hyperlink r:id="rId12" w:history="1">
        <w:r w:rsidRPr="00001936">
          <w:rPr>
            <w:rStyle w:val="a3"/>
            <w:sz w:val="28"/>
            <w:szCs w:val="28"/>
          </w:rPr>
          <w:t>отчетов</w:t>
        </w:r>
      </w:hyperlink>
      <w:r w:rsidRPr="00001936">
        <w:rPr>
          <w:sz w:val="28"/>
          <w:szCs w:val="28"/>
        </w:rPr>
        <w:t xml:space="preserve"> о прибылях и убытках (форма 2) за последний отчетный год и за все отчетные периоды текущего года с отметкой налогового органа об их принятии;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расшифровка кредиторской и дебиторской задолженности к представленному бухгалтерскому балансу за последний отчетный год с указанием дат возникновения и окончания задолженности в соответствии с заключенными договорами;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справка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справка налогового органа обо всех открытых счетах претендента, а также справки банков и иных кредитных учреждений, обслуживающих эти счета, об оборотах и средних остатках по ним за последние шесть месяцев, наличии или отсутствии финансовых претензий к претенденту;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4) документы, подтверждающие наличие предлагаемого претендентом обеспечения исполнения регрессных обязательств по гарантии (при предоставлении муниципальной гарантии с правом регрессного требования гаранта к принципалу);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5) в случае, если залогодателем является третье лицо, заявитель дополнительно представляет следующие документы: 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- заверенные в установленном порядке копии учредительных документов залогодателя; 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lastRenderedPageBreak/>
        <w:t>- документ, подтверждающий полномочия лица выступать от имени залогодателя и подписывать документы, касающиеся заключения договора залога;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копии бухгалтерского баланса и отчета о прибылях и убытках залогодателя на последнюю отчетную дату с отметкой налогового органа об их принятии.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6) для гарантии на инвестиционные цели претендент дополнительно представляет утвержденный им бизнес-план (технико-экономическое обоснование инвестиционного проекта).</w:t>
      </w:r>
    </w:p>
    <w:p w:rsidR="007C34B2" w:rsidRPr="00001936" w:rsidRDefault="007C34B2" w:rsidP="007C34B2">
      <w:pPr>
        <w:pStyle w:val="a7"/>
        <w:tabs>
          <w:tab w:val="left" w:pos="108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2. Администрация муниципального образования проверяет представленные претендентом документы, предоставляет финансовые документы финансовому органу муниципального образования для анализа финансового состояния принципала </w:t>
      </w:r>
    </w:p>
    <w:p w:rsidR="007C34B2" w:rsidRPr="00001936" w:rsidRDefault="007C34B2" w:rsidP="007C34B2">
      <w:pPr>
        <w:pStyle w:val="tekstob"/>
        <w:tabs>
          <w:tab w:val="left" w:pos="108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3.     Администрация муниципального образования в месячный срок рассматривает предоставленные документы и принимает решение о предоставлении муниципальной гарантии или об отказе в ее предоставлении. Мотивированное уведомление об отказе в предоставлении муниципальной гарантии направляется заявителю. Решение о предоставлении муниципальной гарантии оформляется правовым актом администрации муниципального образования.</w:t>
      </w:r>
    </w:p>
    <w:p w:rsidR="007C34B2" w:rsidRPr="00001936" w:rsidRDefault="007C34B2" w:rsidP="007C34B2">
      <w:pPr>
        <w:pStyle w:val="tekstob"/>
        <w:tabs>
          <w:tab w:val="left" w:pos="108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4.     В случае необходимости  администрация </w:t>
      </w:r>
      <w:proofErr w:type="spellStart"/>
      <w:r>
        <w:rPr>
          <w:sz w:val="28"/>
          <w:szCs w:val="28"/>
        </w:rPr>
        <w:t>Ирс</w:t>
      </w:r>
      <w:r w:rsidRPr="00001936">
        <w:rPr>
          <w:sz w:val="28"/>
          <w:szCs w:val="28"/>
        </w:rPr>
        <w:t>кого</w:t>
      </w:r>
      <w:proofErr w:type="spellEnd"/>
      <w:r w:rsidRPr="00001936">
        <w:rPr>
          <w:sz w:val="28"/>
          <w:szCs w:val="28"/>
        </w:rPr>
        <w:t xml:space="preserve"> сельского поселения  вправе запрашивать у претендента дополнительную информацию и документы, необходимые для рассмотрения вопроса о предоставлении гарантии.</w:t>
      </w:r>
    </w:p>
    <w:p w:rsidR="007C34B2" w:rsidRPr="00001936" w:rsidRDefault="007C34B2" w:rsidP="007C34B2">
      <w:pPr>
        <w:pStyle w:val="tekstob"/>
        <w:tabs>
          <w:tab w:val="left" w:pos="108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5.   Администрация муниципального образования и обязана принять решение об отказе предоставления муниципальной гарантии в случаях, если претендент: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представил необходимые документы не в полном объеме;</w:t>
      </w:r>
    </w:p>
    <w:p w:rsidR="007C34B2" w:rsidRPr="00001936" w:rsidRDefault="007C34B2" w:rsidP="007C34B2">
      <w:pPr>
        <w:pStyle w:val="teksto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- сообщил о себе ложные сведения.</w:t>
      </w:r>
    </w:p>
    <w:p w:rsidR="007C34B2" w:rsidRPr="00001936" w:rsidRDefault="007C34B2" w:rsidP="007C34B2">
      <w:pPr>
        <w:widowControl w:val="0"/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6. После предоставления принципалом документов, подтверждающих обеспечение исполнения своего обязательства по удовлетворению регрессного требования гаранта к принципалу, заключаются договоры о предоставлении муниципальной гарантии, об обеспечении исполнения принципалом его возможных будущих обязательств по возмещению гарантии в порядке регресса сумм, уплаченных гарантом во исполнение (частичное исполнение) обязательств по гарантии, и выдается муниципальная гарантия в соответствии с законодательством</w:t>
      </w:r>
      <w:r>
        <w:rPr>
          <w:sz w:val="28"/>
          <w:szCs w:val="28"/>
        </w:rPr>
        <w:t xml:space="preserve"> </w:t>
      </w:r>
      <w:r w:rsidRPr="00001936">
        <w:rPr>
          <w:sz w:val="28"/>
          <w:szCs w:val="28"/>
        </w:rPr>
        <w:t xml:space="preserve"> Российской Федерации,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 xml:space="preserve"> </w:t>
      </w:r>
      <w:r w:rsidRPr="00001936">
        <w:rPr>
          <w:sz w:val="28"/>
          <w:szCs w:val="28"/>
        </w:rPr>
        <w:t xml:space="preserve"> и правовыми актами органов местного самоуправления муниципального образования  </w:t>
      </w:r>
      <w:proofErr w:type="spellStart"/>
      <w:r>
        <w:rPr>
          <w:sz w:val="28"/>
          <w:szCs w:val="28"/>
        </w:rPr>
        <w:t>Ирское</w:t>
      </w:r>
      <w:proofErr w:type="spellEnd"/>
      <w:r>
        <w:rPr>
          <w:sz w:val="28"/>
          <w:szCs w:val="28"/>
        </w:rPr>
        <w:t xml:space="preserve"> </w:t>
      </w:r>
      <w:r w:rsidRPr="00001936">
        <w:rPr>
          <w:sz w:val="28"/>
          <w:szCs w:val="28"/>
        </w:rPr>
        <w:t>сельское поселение.</w:t>
      </w:r>
    </w:p>
    <w:p w:rsidR="007C34B2" w:rsidRPr="00001936" w:rsidRDefault="007C34B2" w:rsidP="007C34B2">
      <w:pPr>
        <w:widowControl w:val="0"/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 Договор о предоставлении муниципальной гарантии составляется по примерным формам согласно приложению 1 к  настоящему порядку в случае предоставления гарантии с правом регрессного требования к принципалу или приложению 2 к  настоящему порядку в случае предоставления гарантии без права регрессного требования к принципалу. Муниципальная гарантия выдается после заключение Договора о предоставлении муниципальной гарантии по примерной форме согласно приложению 3 к настоящему порядку.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lastRenderedPageBreak/>
        <w:t xml:space="preserve">7. Решение о продлении срока действия муниципальной гарантии принимается администрацией </w:t>
      </w:r>
      <w:proofErr w:type="spellStart"/>
      <w:r>
        <w:rPr>
          <w:sz w:val="28"/>
          <w:szCs w:val="28"/>
        </w:rPr>
        <w:t>Ирс</w:t>
      </w:r>
      <w:r w:rsidRPr="00001936">
        <w:rPr>
          <w:sz w:val="28"/>
          <w:szCs w:val="28"/>
        </w:rPr>
        <w:t>кого</w:t>
      </w:r>
      <w:proofErr w:type="spellEnd"/>
      <w:r w:rsidRPr="00001936">
        <w:rPr>
          <w:sz w:val="28"/>
          <w:szCs w:val="28"/>
        </w:rPr>
        <w:t xml:space="preserve"> сельского поселения в порядке, предусмотренном настоящим Положением для предоставления муниципальных гарантий.</w:t>
      </w:r>
    </w:p>
    <w:p w:rsidR="007C34B2" w:rsidRPr="00001936" w:rsidRDefault="007C34B2" w:rsidP="007C34B2">
      <w:pPr>
        <w:pStyle w:val="HTML"/>
        <w:ind w:firstLine="540"/>
        <w:jc w:val="both"/>
        <w:rPr>
          <w:sz w:val="28"/>
          <w:szCs w:val="28"/>
          <w:highlight w:val="yellow"/>
        </w:rPr>
      </w:pP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001936">
        <w:rPr>
          <w:b/>
          <w:sz w:val="28"/>
          <w:szCs w:val="28"/>
        </w:rPr>
        <w:t>Статья 4. Учет муниципальных гарантий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1. Общая сумма обязательств, вытекающих из муниципальных гарантий, включается в состав муниципального долга как вид долгового обязательства.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2. Бухгалтерии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</w:t>
      </w:r>
      <w:r w:rsidRPr="00001936">
        <w:rPr>
          <w:sz w:val="28"/>
          <w:szCs w:val="28"/>
        </w:rPr>
        <w:t>кого</w:t>
      </w:r>
      <w:proofErr w:type="spellEnd"/>
      <w:r w:rsidRPr="00001936">
        <w:rPr>
          <w:sz w:val="28"/>
          <w:szCs w:val="28"/>
        </w:rPr>
        <w:t xml:space="preserve"> сельского поселения  обеспечить ведение муниципальной долговой книги в соответствии с положением о муниципальной долговой книге муниципального образования </w:t>
      </w:r>
      <w:proofErr w:type="spellStart"/>
      <w:r>
        <w:rPr>
          <w:sz w:val="28"/>
          <w:szCs w:val="28"/>
        </w:rPr>
        <w:t>Ирс</w:t>
      </w:r>
      <w:r w:rsidRPr="00001936">
        <w:rPr>
          <w:sz w:val="28"/>
          <w:szCs w:val="28"/>
        </w:rPr>
        <w:t>кое</w:t>
      </w:r>
      <w:proofErr w:type="spellEnd"/>
      <w:r w:rsidRPr="00001936">
        <w:rPr>
          <w:sz w:val="28"/>
          <w:szCs w:val="28"/>
        </w:rPr>
        <w:t xml:space="preserve"> сельское поселение. 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3. Финансовый орган муниципального образования ведет учет выданных гарантий, исполнения обязательств принципала, обеспеченных гарантиями, а также учет осуществления платежей по выданным гарантиям. 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4. Администрация муниципального образования  вправе провести проверку целевого и эффективного использования средств, обеспеченных муниципальными гарантиями.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5. Принципал обязан ежемесячно не позднее 3 числа месяца, следующего за отчетным, представлять в финансовый орган муниципального образования отчет о состоянии задолженности по обязательствам, обеспеченным муниципальной гарантией.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 xml:space="preserve">6. Администрация муниципального образования ежегодно, вместе с отчетом об исполнении бюджета муниципального образования за предыдущий год, представляет в </w:t>
      </w:r>
      <w:r>
        <w:rPr>
          <w:sz w:val="28"/>
          <w:szCs w:val="28"/>
        </w:rPr>
        <w:t xml:space="preserve"> Собрание представителей </w:t>
      </w:r>
      <w:r w:rsidRPr="00001936">
        <w:rPr>
          <w:sz w:val="28"/>
          <w:szCs w:val="28"/>
        </w:rPr>
        <w:t xml:space="preserve"> муниципального образования отчет о выданных муниципальных гарантиях по всем получателям указанных гарантий, об исполнении принципалами своих обязательств и осуществлении платежей по выданным гарантиям.</w:t>
      </w:r>
    </w:p>
    <w:p w:rsidR="007C34B2" w:rsidRPr="00001936" w:rsidRDefault="007C34B2" w:rsidP="007C34B2">
      <w:pPr>
        <w:pStyle w:val="HTML"/>
        <w:ind w:firstLine="540"/>
        <w:jc w:val="both"/>
        <w:rPr>
          <w:sz w:val="28"/>
          <w:szCs w:val="28"/>
          <w:highlight w:val="yellow"/>
        </w:rPr>
      </w:pP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001936">
        <w:rPr>
          <w:b/>
          <w:sz w:val="28"/>
          <w:szCs w:val="28"/>
        </w:rPr>
        <w:t>Статья 5. Заключительные положения</w:t>
      </w:r>
    </w:p>
    <w:p w:rsidR="007C34B2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1. Настоящее Положение вступает в силу со дня его официального опубликования.</w:t>
      </w:r>
    </w:p>
    <w:p w:rsidR="007C34B2" w:rsidRPr="00001936" w:rsidRDefault="007C34B2" w:rsidP="007C34B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2. Если в результате внесения изменений в действующее законодательство настоящее Положение вступит с ним в противоречие, то до внесения изменений в положение оно будет действовать в части, не противоречащей действующему законодательству.</w:t>
      </w:r>
    </w:p>
    <w:p w:rsidR="007C34B2" w:rsidRPr="00001936" w:rsidRDefault="007C34B2" w:rsidP="007C34B2">
      <w:pPr>
        <w:pStyle w:val="a7"/>
        <w:tabs>
          <w:tab w:val="left" w:pos="666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1936">
        <w:rPr>
          <w:sz w:val="28"/>
          <w:szCs w:val="28"/>
        </w:rPr>
        <w:t>3. Администрации муниципального образования в двухмесячный срок привести свои правовые акты в соответствие с настоящим положением.</w:t>
      </w:r>
    </w:p>
    <w:p w:rsidR="007C34B2" w:rsidRPr="00001936" w:rsidRDefault="007C34B2" w:rsidP="007C34B2">
      <w:pPr>
        <w:pStyle w:val="a7"/>
        <w:tabs>
          <w:tab w:val="left" w:pos="666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C34B2" w:rsidRPr="00001936" w:rsidRDefault="007C34B2" w:rsidP="007C34B2">
      <w:pPr>
        <w:pStyle w:val="a7"/>
        <w:tabs>
          <w:tab w:val="left" w:pos="666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  <w:r w:rsidRPr="00E90093">
        <w:t>Приложение 1</w:t>
      </w:r>
    </w:p>
    <w:p w:rsidR="007C34B2" w:rsidRPr="00E90093" w:rsidRDefault="007C34B2" w:rsidP="007C34B2">
      <w:pPr>
        <w:pStyle w:val="3"/>
        <w:spacing w:before="0"/>
        <w:ind w:left="6381"/>
        <w:rPr>
          <w:rFonts w:ascii="Times New Roman" w:hAnsi="Times New Roman" w:cs="Times New Roman"/>
          <w:b w:val="0"/>
          <w:sz w:val="24"/>
          <w:szCs w:val="24"/>
        </w:rPr>
      </w:pPr>
      <w:r w:rsidRPr="00E90093">
        <w:rPr>
          <w:rFonts w:ascii="Times New Roman" w:hAnsi="Times New Roman" w:cs="Times New Roman"/>
          <w:b w:val="0"/>
          <w:sz w:val="24"/>
          <w:szCs w:val="24"/>
        </w:rPr>
        <w:t xml:space="preserve">К Порядку предоставления муниципальных гарантий муниципального образования </w:t>
      </w:r>
      <w:proofErr w:type="spellStart"/>
      <w:r w:rsidRPr="00E90093">
        <w:rPr>
          <w:rFonts w:ascii="Times New Roman" w:hAnsi="Times New Roman" w:cs="Times New Roman"/>
          <w:b w:val="0"/>
          <w:sz w:val="24"/>
          <w:szCs w:val="24"/>
        </w:rPr>
        <w:t>Ирского</w:t>
      </w:r>
      <w:proofErr w:type="spellEnd"/>
      <w:r w:rsidRPr="00E9009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7C34B2" w:rsidRPr="00E90093" w:rsidRDefault="007C34B2" w:rsidP="007C34B2">
      <w:r w:rsidRPr="00E90093">
        <w:t xml:space="preserve">                                                                                                        Пригородного района </w:t>
      </w:r>
      <w:proofErr w:type="spellStart"/>
      <w:r w:rsidRPr="00E90093">
        <w:t>РСО-Алания</w:t>
      </w:r>
      <w:proofErr w:type="spellEnd"/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right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bookmarkStart w:id="0" w:name="Par289"/>
      <w:bookmarkEnd w:id="0"/>
      <w:r w:rsidRPr="00E90093">
        <w:t>ПРИМЕРНАЯ ФОРМА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 w:rsidRPr="00E90093">
        <w:t>ДОГОВОРА О ПРЕДОСТАВЛЕНИИ МУНИЦИПАЛЬНОЙ ГАРАНТИИ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 w:rsidRPr="00E90093">
        <w:t xml:space="preserve">ИРСКОГО СЕЛЬСКОГО ПОСЕЛЕНИЯ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 w:rsidRPr="00E90093">
        <w:t>N __________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                                  "___" _________ 20___ года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Администрация </w:t>
      </w:r>
      <w:proofErr w:type="spellStart"/>
      <w:r w:rsidRPr="00E90093">
        <w:rPr>
          <w:rFonts w:ascii="Times New Roman" w:hAnsi="Times New Roman" w:cs="Times New Roman"/>
        </w:rPr>
        <w:t>Ирского</w:t>
      </w:r>
      <w:proofErr w:type="spellEnd"/>
      <w:r w:rsidRPr="00E90093">
        <w:rPr>
          <w:rFonts w:ascii="Times New Roman" w:hAnsi="Times New Roman" w:cs="Times New Roman"/>
        </w:rPr>
        <w:t xml:space="preserve"> сельского поселения муниципального образования Пригородный район </w:t>
      </w:r>
      <w:proofErr w:type="spellStart"/>
      <w:r w:rsidRPr="00E90093">
        <w:rPr>
          <w:rFonts w:ascii="Times New Roman" w:hAnsi="Times New Roman" w:cs="Times New Roman"/>
        </w:rPr>
        <w:t>РСО-Алания</w:t>
      </w:r>
      <w:proofErr w:type="spellEnd"/>
      <w:r w:rsidRPr="00E90093">
        <w:rPr>
          <w:rFonts w:ascii="Times New Roman" w:hAnsi="Times New Roman" w:cs="Times New Roman"/>
        </w:rPr>
        <w:t xml:space="preserve">,  именуемая   в    дальнейшем   Гарантом,   в   лице  главы администрации _____________________________________,             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                (Ф.И.О. полностью)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действующего на основании______________________________________________________     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______________________________________________________________________________,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с одной стороны, и ___________________________________________________________,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(полное наименование юридического лица в соответствии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с учредительными документами)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именуемый в дальнейшем Принципалом, в лице 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        (должность уполномоченного лица,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                Ф.И.О. полностью)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(указывается документ, в соответствии с которым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предоставлено право подписи)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с  другой стороны, далее именуемые Сторонами, заключили настоящий договор о предоставлении  муниципальной гарантии Администрация </w:t>
      </w:r>
      <w:proofErr w:type="spellStart"/>
      <w:r w:rsidRPr="00E90093">
        <w:rPr>
          <w:rFonts w:ascii="Times New Roman" w:hAnsi="Times New Roman" w:cs="Times New Roman"/>
        </w:rPr>
        <w:t>Ирского</w:t>
      </w:r>
      <w:proofErr w:type="spellEnd"/>
      <w:r w:rsidRPr="00E90093">
        <w:rPr>
          <w:rFonts w:ascii="Times New Roman" w:hAnsi="Times New Roman" w:cs="Times New Roman"/>
        </w:rPr>
        <w:t xml:space="preserve"> сельского поселения муниципального образования Пригородный район </w:t>
      </w:r>
      <w:proofErr w:type="spellStart"/>
      <w:r w:rsidRPr="00E90093">
        <w:rPr>
          <w:rFonts w:ascii="Times New Roman" w:hAnsi="Times New Roman" w:cs="Times New Roman"/>
        </w:rPr>
        <w:t>РСО-Алания</w:t>
      </w:r>
      <w:proofErr w:type="spellEnd"/>
      <w:r w:rsidRPr="00E90093">
        <w:rPr>
          <w:rFonts w:ascii="Times New Roman" w:hAnsi="Times New Roman" w:cs="Times New Roman"/>
        </w:rPr>
        <w:t xml:space="preserve"> (далее - Договор)о нижеследующем: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  <w:b/>
        </w:rPr>
      </w:pPr>
      <w:r w:rsidRPr="00E90093">
        <w:rPr>
          <w:rFonts w:ascii="Times New Roman" w:hAnsi="Times New Roman" w:cs="Times New Roman"/>
        </w:rPr>
        <w:t xml:space="preserve">    </w:t>
      </w:r>
      <w:r w:rsidRPr="00E90093">
        <w:rPr>
          <w:rFonts w:ascii="Times New Roman" w:hAnsi="Times New Roman" w:cs="Times New Roman"/>
          <w:b/>
        </w:rPr>
        <w:t>1. Предмет Договора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bookmarkStart w:id="1" w:name="Par320"/>
      <w:bookmarkEnd w:id="1"/>
      <w:r w:rsidRPr="00E90093">
        <w:rPr>
          <w:rFonts w:ascii="Times New Roman" w:hAnsi="Times New Roman" w:cs="Times New Roman"/>
        </w:rPr>
        <w:t xml:space="preserve">    1.1. Гарант обязуется по поручению Принципала на условиях, определенных в Договоре, предоставить в пользу ________________________________________________ _______________________________________________________________________________,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(полное наименование юридического лица в соответствии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с учредительными документами)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именуемого    в    дальнейшем    Бенефициаром,   муниципальную   гарантию </w:t>
      </w:r>
      <w:proofErr w:type="spellStart"/>
      <w:r w:rsidRPr="00E90093">
        <w:rPr>
          <w:rFonts w:ascii="Times New Roman" w:hAnsi="Times New Roman" w:cs="Times New Roman"/>
        </w:rPr>
        <w:t>Ирского</w:t>
      </w:r>
      <w:proofErr w:type="spellEnd"/>
      <w:r w:rsidRPr="00E90093">
        <w:rPr>
          <w:rFonts w:ascii="Times New Roman" w:hAnsi="Times New Roman" w:cs="Times New Roman"/>
        </w:rPr>
        <w:t xml:space="preserve"> сельского поселения муниципального образования Пригородный район </w:t>
      </w:r>
      <w:proofErr w:type="spellStart"/>
      <w:r w:rsidRPr="00E90093">
        <w:rPr>
          <w:rFonts w:ascii="Times New Roman" w:hAnsi="Times New Roman" w:cs="Times New Roman"/>
        </w:rPr>
        <w:t>РСО-Алания</w:t>
      </w:r>
      <w:proofErr w:type="spellEnd"/>
      <w:r w:rsidRPr="00E90093">
        <w:rPr>
          <w:rFonts w:ascii="Times New Roman" w:hAnsi="Times New Roman" w:cs="Times New Roman"/>
        </w:rPr>
        <w:t xml:space="preserve"> (далее  -  Гарантия) в обеспечение надлежащего исполнения Принципалом его обязательств по кредитному договору от "__" _____ 20___ года,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заключенному  между  Бенефициаром и Принципалом (далее - Кредитный договор)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в целях ________________________________________________________________________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(обязательство, в обеспечение которого выдается гарантия)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Гарант отвечает перед Бенефициаром за надлежащее исполнение обязательств Принципала по погашению задолженности по кредиту (основному долгу).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Предел общей ответственности Гаранта перед Бенефициаром ограничивается суммой в размере не более ______________ руб.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Гарант не гарантирует исполнения обязательств Принципала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 иных обязательств Принципала по Кредитному договору.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1.2. Гарантия предоставляется с правом предъявления                                       Гарантом регрессных требований к Принципалу.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1.3. 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</w:t>
      </w:r>
      <w:hyperlink w:anchor="Par320" w:history="1">
        <w:r w:rsidRPr="00E90093">
          <w:t>пункте 1.1</w:t>
        </w:r>
      </w:hyperlink>
      <w:r w:rsidRPr="00E90093">
        <w:t xml:space="preserve"> Договора.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lastRenderedPageBreak/>
        <w:t>1.4. Гарантия предоставляется на безвозмездной основе.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1.5. Источником исполнения обязательств Гаранта по Договору являются средства бюджета </w:t>
      </w:r>
      <w:proofErr w:type="spellStart"/>
      <w:r w:rsidRPr="00E90093">
        <w:t>Ирского</w:t>
      </w:r>
      <w:proofErr w:type="spellEnd"/>
      <w:r w:rsidRPr="00E90093">
        <w:t xml:space="preserve"> сельского поселения муниципального образования Пригородный район </w:t>
      </w:r>
      <w:proofErr w:type="spellStart"/>
      <w:r w:rsidRPr="00E90093">
        <w:t>РСО-Алания</w:t>
      </w:r>
      <w:proofErr w:type="spellEnd"/>
      <w:r w:rsidRPr="00E90093">
        <w:t xml:space="preserve">, предусмотренные решением собрания представителей </w:t>
      </w:r>
      <w:proofErr w:type="spellStart"/>
      <w:r w:rsidRPr="00E90093">
        <w:t>Ирского</w:t>
      </w:r>
      <w:proofErr w:type="spellEnd"/>
      <w:r w:rsidRPr="00E90093">
        <w:t xml:space="preserve"> сельского поселения муниципального образования "О бюджете муниципального образования </w:t>
      </w:r>
      <w:proofErr w:type="spellStart"/>
      <w:r w:rsidRPr="00E90093">
        <w:t>Иркое</w:t>
      </w:r>
      <w:proofErr w:type="spellEnd"/>
      <w:r w:rsidRPr="00E90093">
        <w:t xml:space="preserve"> сельское поселение на _______ год".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357"/>
        <w:jc w:val="both"/>
      </w:pPr>
      <w:r w:rsidRPr="00E90093">
        <w:t xml:space="preserve"> 1.6. Уполномоченным лицом Гаранта, осуществляющим взаимодействие с Принципалом, является комиссия по предоставлению муниципальных гарантий муниципального образования </w:t>
      </w:r>
      <w:proofErr w:type="spellStart"/>
      <w:r w:rsidRPr="00E90093">
        <w:t>Ирское</w:t>
      </w:r>
      <w:proofErr w:type="spellEnd"/>
      <w:r w:rsidRPr="00E90093">
        <w:t xml:space="preserve"> сельское поселение.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2. Права и обязанности Гаранта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 Гарант обязуется: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2.1.1. Предоставить Принципалу гарантию в порядке и на условиях, указанных в Договоре, не позднее трех рабочих дней с даты подписания Договора.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2.1.2. Уведомить Принципала о получении требования Бенефициара и передать ему копию требования Бенефициара с приложенными к нему документами.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2.1.3. Рассматривать требование Бенефициара об исполнении Гарантии, определять его обоснованность и соответствие условиям Гарантии, осуществлять платежи в течение десяти рабочих дней с даты предъявления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2.1.4. В течение трех рабочих дней с даты проведения какого-либо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подтверждением,              а также требование о возмещении в порядке регресса уплаченных по Гарантии сумм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2.2. Гарант имеет право: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2.2.1. Получить от Принципала в порядке регресса возмещение сумм, уплаченных Бенефициару в соответствии с требованием Бенефициара в случае неисполнения Принципалом своих обязательств по Кредитному договору.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2.2.2. Списывать в соответствии с положениями </w:t>
      </w:r>
      <w:hyperlink w:anchor="Par357" w:history="1">
        <w:r w:rsidRPr="00E90093">
          <w:t>статьи 3.1.2</w:t>
        </w:r>
      </w:hyperlink>
      <w:r w:rsidRPr="00E90093">
        <w:t xml:space="preserve"> в </w:t>
      </w:r>
      <w:proofErr w:type="spellStart"/>
      <w:r w:rsidRPr="00E90093">
        <w:t>безакцептном</w:t>
      </w:r>
      <w:proofErr w:type="spellEnd"/>
      <w:r w:rsidRPr="00E90093">
        <w:t xml:space="preserve"> порядке денежные средства, находящиеся на счетах Принципала, открытых в коммерческих банках, в размере, необходимом для удовлетворения требования по настоящему Договору.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2.3. Обязательства Гаранта по Гарантии будут уменьшаться по мере выполнения Принципалом своих обязательств перед Бенефициарам по Кредитному договору, обеспеченному Гарантией.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3. Права и обязанности Принципала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 Принципал обязуется: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3.1.1. Предоставить Гаранту ликвидное обеспечение исполнения обязательств Принципала по удовлетворению регрессного требования Гаранта в виде залога __________________________________________.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(перечень)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Предоставленные Принципалом в качестве обеспечения ______________________________ подлежат обязательной оценке субъектом оценочной            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(перечень)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jc w:val="both"/>
      </w:pPr>
      <w:r w:rsidRPr="00E90093">
        <w:t xml:space="preserve">деятельности, соответствующим требованиям Федерального </w:t>
      </w:r>
      <w:hyperlink r:id="rId13" w:history="1">
        <w:r w:rsidRPr="00E90093">
          <w:t>закона</w:t>
        </w:r>
      </w:hyperlink>
      <w:r w:rsidRPr="00E90093">
        <w:t xml:space="preserve"> "Об оценочной деятельности в Российской Федерации", проводимой за счет средств Принципала или на основании публикуемых организатором торговли на рынке ценных бумаг данных о рыночных ценах ценных бумаг, включенных в котировальные списки или допущенных к обращению у организатора торговли на рынке ценных бумаг без прохождения процедуры листинга.</w:t>
      </w:r>
    </w:p>
    <w:p w:rsidR="007C34B2" w:rsidRPr="00E90093" w:rsidRDefault="007C34B2" w:rsidP="007C34B2">
      <w:pPr>
        <w:pStyle w:val="tekstob"/>
        <w:spacing w:before="120" w:beforeAutospacing="0" w:after="0" w:afterAutospacing="0"/>
        <w:ind w:firstLine="708"/>
        <w:jc w:val="both"/>
        <w:rPr>
          <w:sz w:val="20"/>
          <w:szCs w:val="20"/>
        </w:rPr>
      </w:pPr>
      <w:bookmarkStart w:id="2" w:name="Par357"/>
      <w:bookmarkEnd w:id="2"/>
      <w:r w:rsidRPr="00E90093">
        <w:rPr>
          <w:sz w:val="20"/>
          <w:szCs w:val="20"/>
        </w:rPr>
        <w:t>3.1.2. Предоставить Гаранту информацию обо всех открытых банковских счетах и в течение 14 дней после подписания Договора: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 xml:space="preserve">заключить дополнительные соглашения к договорам об обслуживании банковских счетов с кредитными учреждениями Принципала, дающие право </w:t>
      </w:r>
      <w:proofErr w:type="spellStart"/>
      <w:r w:rsidRPr="00E90093">
        <w:t>безакцептного</w:t>
      </w:r>
      <w:proofErr w:type="spellEnd"/>
      <w:r w:rsidRPr="00E90093">
        <w:t xml:space="preserve"> списания средств в пользу Гаранта со счетов Принципала в случае исполнения Гарантом обязательств по Гарантии, а также дающие право </w:t>
      </w:r>
      <w:proofErr w:type="spellStart"/>
      <w:r w:rsidRPr="00E90093">
        <w:t>безакцептного</w:t>
      </w:r>
      <w:proofErr w:type="spellEnd"/>
      <w:r w:rsidRPr="00E90093">
        <w:t xml:space="preserve"> списания суммы неустойки в пользу Гаранта со счетов Принципала в случае нарушения Принципалом условий Договора;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предоставить Гаранту копии указанных дополнительных соглашений.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3.1.3. Письменно информировать Гаранта обо всех закрываемых и дополнительно открываемых в период действия Договора счетах и в течение 14 календарных дней с даты открытия соответствующего счета предоставить копию дополнительного соглашения к договору об обслуживании банковского счета с кредитными учреждениями Принципала, дающего право на </w:t>
      </w:r>
      <w:proofErr w:type="spellStart"/>
      <w:r w:rsidRPr="00E90093">
        <w:t>безакцептное</w:t>
      </w:r>
      <w:proofErr w:type="spellEnd"/>
      <w:r w:rsidRPr="00E90093">
        <w:t xml:space="preserve"> списание средств со счетов Принципала.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3.1.4. Ежеквартально не позднее 20-го числа месяца, следующего за отчетным кварталом, представлять Гаранту: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- отчет о ходе реализации мероприятий (инвестиционного проекта), в отношении которых был </w:t>
      </w:r>
      <w:r w:rsidRPr="00E90093">
        <w:lastRenderedPageBreak/>
        <w:t xml:space="preserve">привлечен кредит, обеспеченный муниципальной гарантией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- балансовую отчетность, предусмотренную действующим законодательством, в полном объеме с отметкой налоговой инспекции, а также иных документов, подтверждающих целевое использование кредитных ресурсов.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3.1.5. Исполнить требование Гаранта о возмещении Принципалом в течение 30 дней после исполнения Гарантии сумм, уплаченных Гарантом Бенефициару по Гарантии.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Не поступление Гаранту от Принципала сумм по требованию Гаранта к Принципалу в сроки, предусмотренные в настоящем пункте, означает нарушение Принципалом своих обязательств перед Гарантом по Договору, и указанная сумма требования считается просроченной задолженностью Принципала перед Гарантом.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3.1.6. В течение трех дней после исполнения обязательств перед Бенефициаром представлять Гаранту копии платежных поручений с отметкой банка.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3.1.7. Информировать Гаранта о возникающих разногласиях с Бенефициаром.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3.1.8. Незамедлительно представлять информацию по запросу Гаранта в случае, если Гарант уведомил Принципала о поступивших к нему письменных требованиях от Бенефициара.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4. Исполнение обязательств по Гарантии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4.1. Исполнение Гарантом обязательств по Гарантии осуществляется на основании письменного требования Бенефициара к Гаранту и документов, подтверждающих обоснованность этого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4.2. Гарант обязан в трехдневный срок с даты получения требования Бенефициара уведомить Принципала о предъявлении Гаранту данного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4.3. Исполнение обязательств по Гарантии осуществляется за счет средств, предусмотренных в бюджете муниципального образования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>
        <w:t xml:space="preserve"> </w:t>
      </w:r>
      <w:r w:rsidRPr="00E90093">
        <w:t>на соответствующий финансовый год.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4.4. После исполнения обязательств по Гарантии Гарант направляет Принципалу письменное требование о возмещении Принципалом Гаранту в течение 30 дней после исполнения Гарантии сумм, уплаченных Гарантом Бенефициару по Гарантии.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4.5. В случае отказа признания требований Бенефициара обоснованными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5. Срок действия Договора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5.1. Договор вступает в силу после его подписания.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5.2. Договор действует до ______________________.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6. Разрешение споров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6.1. Все споры и разногласия, вытекающие из Договора, урегулируются Сторонами путем непосредственных переговоров.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6.2. Неурегулированные разногласия передаются на рассмотрение Арбитражного суда </w:t>
      </w:r>
      <w:proofErr w:type="spellStart"/>
      <w:r>
        <w:t>РСО-Алания</w:t>
      </w:r>
      <w:proofErr w:type="spellEnd"/>
      <w:r>
        <w:t>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7. Заключительные положения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7.1. Настоящий Договор составлен в двух экземплярах, имеющих одинаковую юридическую силу.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7.2. По взаимному согласию Сторон в настоящий Договор могут вноситься изменения и дополнения путем подписания Сторонами дополнительных соглашений.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8. Юридические адреса и подписи сторон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ГАРАНТ                                                                                                             ПРИНЦИПАЛ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                                                                               ___________________________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  МП                                                                       ___________________________   МП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left="6381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                                  </w:t>
      </w:r>
      <w:r w:rsidRPr="00E90093">
        <w:t>Приложение 2</w:t>
      </w:r>
    </w:p>
    <w:p w:rsidR="007C34B2" w:rsidRPr="00E90093" w:rsidRDefault="007C34B2" w:rsidP="007C34B2">
      <w:pPr>
        <w:pStyle w:val="3"/>
        <w:spacing w:before="0"/>
        <w:ind w:left="6381"/>
        <w:rPr>
          <w:rFonts w:ascii="Times New Roman" w:hAnsi="Times New Roman" w:cs="Times New Roman"/>
          <w:b w:val="0"/>
          <w:sz w:val="24"/>
          <w:szCs w:val="24"/>
        </w:rPr>
      </w:pPr>
      <w:r w:rsidRPr="00E90093">
        <w:rPr>
          <w:rFonts w:ascii="Times New Roman" w:hAnsi="Times New Roman" w:cs="Times New Roman"/>
          <w:b w:val="0"/>
          <w:sz w:val="24"/>
          <w:szCs w:val="24"/>
        </w:rPr>
        <w:t xml:space="preserve">К Порядку предоставления муниципальных гарантий муниципального образования </w:t>
      </w:r>
    </w:p>
    <w:p w:rsidR="007C34B2" w:rsidRPr="00E90093" w:rsidRDefault="007C34B2" w:rsidP="007C34B2">
      <w:pPr>
        <w:pStyle w:val="3"/>
        <w:spacing w:before="0"/>
        <w:ind w:left="6381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90093">
        <w:rPr>
          <w:rFonts w:ascii="Times New Roman" w:hAnsi="Times New Roman" w:cs="Times New Roman"/>
          <w:b w:val="0"/>
          <w:sz w:val="24"/>
          <w:szCs w:val="24"/>
        </w:rPr>
        <w:t>Ирского</w:t>
      </w:r>
      <w:proofErr w:type="spellEnd"/>
      <w:r w:rsidRPr="00E9009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7C34B2" w:rsidRPr="00E90093" w:rsidRDefault="007C34B2" w:rsidP="007C34B2">
      <w:r w:rsidRPr="00E90093">
        <w:t xml:space="preserve">                                                                                                        Пригородного района </w:t>
      </w:r>
      <w:proofErr w:type="spellStart"/>
      <w:r w:rsidRPr="00E90093">
        <w:t>РСО-Алания</w:t>
      </w:r>
      <w:proofErr w:type="spellEnd"/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right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 w:rsidRPr="00E90093">
        <w:t>ПРИМЕРНАЯ ФОРМА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 w:rsidRPr="00E90093">
        <w:t>ДОГОВОРА О ПРЕДОСТАВЛЕНИИ МУНИЦИПАЛЬНОЙ ГАРАНТИИ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>
        <w:t>ИР</w:t>
      </w:r>
      <w:r w:rsidRPr="00E90093">
        <w:t xml:space="preserve">КОГО СЕЛЬСКОГО ПОСЕЛЕНИЯ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 w:rsidRPr="00E90093">
        <w:t>N __________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                                  "___" _________ 20___ года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Администрация </w:t>
      </w:r>
      <w:proofErr w:type="spellStart"/>
      <w:r w:rsidRPr="00E90093">
        <w:rPr>
          <w:rFonts w:ascii="Times New Roman" w:hAnsi="Times New Roman" w:cs="Times New Roman"/>
        </w:rPr>
        <w:t>Ирского</w:t>
      </w:r>
      <w:proofErr w:type="spellEnd"/>
      <w:r w:rsidRPr="00E90093">
        <w:rPr>
          <w:rFonts w:ascii="Times New Roman" w:hAnsi="Times New Roman" w:cs="Times New Roman"/>
        </w:rPr>
        <w:t xml:space="preserve"> сельского поселения муниципального образования Пригородный район </w:t>
      </w:r>
      <w:proofErr w:type="spellStart"/>
      <w:r w:rsidRPr="00E90093">
        <w:rPr>
          <w:rFonts w:ascii="Times New Roman" w:hAnsi="Times New Roman" w:cs="Times New Roman"/>
        </w:rPr>
        <w:t>РСО-Алания</w:t>
      </w:r>
      <w:proofErr w:type="spellEnd"/>
      <w:r w:rsidRPr="00E90093">
        <w:rPr>
          <w:rFonts w:ascii="Times New Roman" w:hAnsi="Times New Roman" w:cs="Times New Roman"/>
        </w:rPr>
        <w:t xml:space="preserve">,     именуемая   в    дальнейшем   Гарантом,   в   лице  главы администрации ________________________ ______________________________________________________________________________,             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(Ф.И.О. полностью)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действующего на основании______________________________________________________     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______________________________________________________________________________,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с одной стороны, и ___________________________________________________________,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(полное наименование юридического лица в соответствии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с учредительными документами)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именуемый в дальнейшем Принципалом, в лице 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        (должность уполномоченного лица,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                Ф.И.О. полностью)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(указывается документ, в соответствии с которым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предоставлено право подписи)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с  другой стороны, далее именуемые Сторонами, заключили настоящий договор о предоставлении  муниципальной гарантии муниципального образования </w:t>
      </w:r>
      <w:proofErr w:type="spellStart"/>
      <w:r>
        <w:rPr>
          <w:rFonts w:ascii="Times New Roman" w:hAnsi="Times New Roman" w:cs="Times New Roman"/>
        </w:rPr>
        <w:t>Ирского</w:t>
      </w:r>
      <w:proofErr w:type="spellEnd"/>
      <w:r>
        <w:rPr>
          <w:rFonts w:ascii="Times New Roman" w:hAnsi="Times New Roman" w:cs="Times New Roman"/>
        </w:rPr>
        <w:t xml:space="preserve"> сельского </w:t>
      </w:r>
      <w:proofErr w:type="spellStart"/>
      <w:r>
        <w:rPr>
          <w:rFonts w:ascii="Times New Roman" w:hAnsi="Times New Roman" w:cs="Times New Roman"/>
        </w:rPr>
        <w:t>проселения</w:t>
      </w:r>
      <w:proofErr w:type="spellEnd"/>
      <w:r>
        <w:rPr>
          <w:rFonts w:ascii="Times New Roman" w:hAnsi="Times New Roman" w:cs="Times New Roman"/>
        </w:rPr>
        <w:t xml:space="preserve"> Пригородный район </w:t>
      </w:r>
      <w:proofErr w:type="spellStart"/>
      <w:r>
        <w:rPr>
          <w:rFonts w:ascii="Times New Roman" w:hAnsi="Times New Roman" w:cs="Times New Roman"/>
        </w:rPr>
        <w:t>РСО-Алания</w:t>
      </w:r>
      <w:proofErr w:type="spellEnd"/>
      <w:r w:rsidRPr="00E90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E90093">
        <w:rPr>
          <w:rFonts w:ascii="Times New Roman" w:hAnsi="Times New Roman" w:cs="Times New Roman"/>
        </w:rPr>
        <w:t xml:space="preserve">  (далее - Договор)о нижеследующем:</w:t>
      </w: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pStyle w:val="ConsPlusNonformat"/>
        <w:ind w:right="98"/>
        <w:jc w:val="both"/>
        <w:rPr>
          <w:rFonts w:ascii="Times New Roman" w:hAnsi="Times New Roman" w:cs="Times New Roman"/>
          <w:b/>
        </w:rPr>
      </w:pPr>
      <w:r w:rsidRPr="00E90093">
        <w:rPr>
          <w:rFonts w:ascii="Times New Roman" w:hAnsi="Times New Roman" w:cs="Times New Roman"/>
        </w:rPr>
        <w:t xml:space="preserve">    </w:t>
      </w:r>
      <w:r w:rsidRPr="00E90093">
        <w:rPr>
          <w:rFonts w:ascii="Times New Roman" w:hAnsi="Times New Roman" w:cs="Times New Roman"/>
          <w:b/>
        </w:rPr>
        <w:t>1. Предмет Договора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1.1. Гарант обязуется по поручению Принципала на условиях, определенных в Договоре, предоставить в пользу ________________________________________________ _______________________________________________________________________________,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(полное наименование юридического лица в соответствии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с учредительными документами)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именуемого    в    дальнейшем    Бенефициаром,   муниципальную   гарантию муниципального образования </w:t>
      </w:r>
      <w:proofErr w:type="spellStart"/>
      <w:r w:rsidRPr="00E90093">
        <w:rPr>
          <w:rFonts w:ascii="Times New Roman" w:hAnsi="Times New Roman" w:cs="Times New Roman"/>
        </w:rPr>
        <w:t>Гостицкое</w:t>
      </w:r>
      <w:proofErr w:type="spellEnd"/>
      <w:r w:rsidRPr="00E90093">
        <w:rPr>
          <w:rFonts w:ascii="Times New Roman" w:hAnsi="Times New Roman" w:cs="Times New Roman"/>
        </w:rPr>
        <w:t xml:space="preserve"> сельское поселение </w:t>
      </w:r>
      <w:proofErr w:type="spellStart"/>
      <w:r w:rsidRPr="00E90093">
        <w:rPr>
          <w:rFonts w:ascii="Times New Roman" w:hAnsi="Times New Roman" w:cs="Times New Roman"/>
        </w:rPr>
        <w:t>Сланцевского</w:t>
      </w:r>
      <w:proofErr w:type="spellEnd"/>
      <w:r w:rsidRPr="00E90093">
        <w:rPr>
          <w:rFonts w:ascii="Times New Roman" w:hAnsi="Times New Roman" w:cs="Times New Roman"/>
        </w:rPr>
        <w:t xml:space="preserve"> муниципального района Ленинградской области  (далее  -  Гарантия) в обеспечение надлежащего исполнения Принципалом его обязательств по кредитному договору от "__" _____ 20___ года,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заключенному  между  Бенефициаром и Принципалом (далее - Кредитный договор)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в целях ________________________________________________________________________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(обязательство, в обеспечение которого выдается гарантия)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Гарант отвечает перед Бенефициаром за надлежащее исполнение обязательств Принципала по погашению задолженности по кредиту (основному долгу).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Предел общей ответственности Гаранта перед Бенефициаром ограничивается суммой в размере не более ______________ руб.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Гарант не гарантирует исполнения обязательств Принципала по уплате процентов, штрафов, комиссий, пени за просрочку погашения задолженности по кредиту (основному долгу) и за просрочку </w:t>
      </w:r>
      <w:r w:rsidRPr="00E90093">
        <w:lastRenderedPageBreak/>
        <w:t>уплаты процентов, других платежей и иных обязательств Принципала по Кредитному договору.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1.2. Гарантия предоставляется без права предъявления       </w:t>
      </w:r>
      <w:r>
        <w:t xml:space="preserve">          </w:t>
      </w:r>
      <w:r w:rsidRPr="00E90093">
        <w:t xml:space="preserve"> Гарантом регрессных требований к Принципалу.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1.3. 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</w:t>
      </w:r>
      <w:hyperlink w:anchor="Par320" w:history="1">
        <w:r w:rsidRPr="00E90093">
          <w:t>пункте 1.1</w:t>
        </w:r>
      </w:hyperlink>
      <w:r w:rsidRPr="00E90093">
        <w:t xml:space="preserve"> Договора.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1.4. Гарантия предоставляется на безвозмездной основе.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1.5. Источником исполнения обязательств Гаранта по Договору являются средства бюджета муниципального образования </w:t>
      </w:r>
      <w:proofErr w:type="spellStart"/>
      <w:r>
        <w:t>Ирского</w:t>
      </w:r>
      <w:proofErr w:type="spellEnd"/>
      <w:r>
        <w:t xml:space="preserve"> сельского поселения  Пригородного района РСО- Алания</w:t>
      </w:r>
      <w:r w:rsidRPr="00E90093">
        <w:t xml:space="preserve">, предусмотренные решением </w:t>
      </w:r>
      <w:r>
        <w:t xml:space="preserve">Собрания представителей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РСО- Алания </w:t>
      </w:r>
      <w:r w:rsidRPr="00E90093">
        <w:t xml:space="preserve">"О бюджете муниципального образования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РСО- Алания </w:t>
      </w:r>
      <w:r w:rsidRPr="00E90093">
        <w:t>на _______ год".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357"/>
        <w:jc w:val="both"/>
      </w:pPr>
      <w:r w:rsidRPr="00E90093">
        <w:t>1.6. Уполномоченным лицом Гаранта, осуществляющим взаимодействие с Принципалом, является комиссия по предоставлению муниципальных гарантий муниципального образования</w:t>
      </w:r>
      <w:r w:rsidRPr="00715771">
        <w:t xml:space="preserve">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РСО- Алания</w:t>
      </w:r>
      <w:r w:rsidRPr="00E90093">
        <w:t>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2. Права и обязанности Гаранта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 Гарант обязуется: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2.1.1. Предоставить Принципалу гарантию в порядке и на условиях, указанных в Договоре, не позднее трех рабочих дней с даты подписания Договора.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2.1.2. Уведомить Принципала о получении требования Бенефициара и передать ему копию требования Бенефициара с приложенными к нему документами.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2.1.3. Рассматривать требование Бенефициара об исполнении Гарантии, определять его обоснованность и соответствие условиям Гарантии, осуществлять платежи в течение десяти рабочих дней с даты предъявления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2.1.4. В течение трех рабочих дней с даты проведения какого-либо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2.2. Обязательства Гаранта по Гарантии будут уменьшаться по мере выполнения Принципалом своих обязательств перед Бенефициарам по Кредитному договору, обеспеченному Гарантией.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3. Права и обязанности Принципала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 Принципал обязуется: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3.1.1. Ежеквартально не позднее 20-го числа месяца, следующего за отчетным кварталом, представлять Гаранту: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- отчет о ходе реализации мероприятий (инвестиционного проекта), в отношении которых был привлечен кредит, обеспеченный муниципальной гарантией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- балансовую отчетность, предусмотренную действующим законодательством, в полном объеме с отметкой налоговой инспекции, а также иных документов, подтверждающих целевое использование кредитных ресурсов.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3.1.2. В течение трех дней после исполнения обязательств перед Бенефициаром представлять Гаранту копии платежных поручений с отметкой банка.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3.1.3. Информировать Гаранта о возникающих разногласиях с Бенефициаром.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3.1.4. Незамедлительно представлять информацию по запросу Гаранта в случае, если Гарант уведомил Принципала о поступивших к нему письменных требованиях от Бенефициара.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4. Исполнение обязательств по Гарантии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4.1. Исполнение Гарантом обязательств по Гарантии осуществляется на основании письменного требования Бенефициара к Гаранту и документов, подтверждающих обоснованность этого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4.2. Гарант обязан в трехдневный срок с даты получения требования Бенефициара уведомить Принципала о предъявлении Гаранту данного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 xml:space="preserve">4.3. Исполнение обязательств по Гарантии осуществляется за счет средств, предусмотренных в бюджете муниципального образования </w:t>
      </w:r>
      <w:proofErr w:type="spellStart"/>
      <w:r>
        <w:t>Ирского</w:t>
      </w:r>
      <w:proofErr w:type="spellEnd"/>
      <w:r>
        <w:t xml:space="preserve"> сельского поселения Пригородный район </w:t>
      </w:r>
      <w:proofErr w:type="spellStart"/>
      <w:r>
        <w:t>РСО-Алания</w:t>
      </w:r>
      <w:proofErr w:type="spellEnd"/>
      <w:r>
        <w:t xml:space="preserve"> </w:t>
      </w:r>
      <w:r w:rsidRPr="00E90093">
        <w:t xml:space="preserve"> на соответствующий финансовый год.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4.4. В случае отказа признания требований Бенефициара обоснованными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5. Срок действия Договора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5.1. Договор вступает в силу после его подписания.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5.2. Договор действует до ______________________.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90093">
        <w:t>6. Разрешение споров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6.1. Все споры и разногласия, вытекающие из Договора, урегулируются Сторонами путем непосредственных переговоров.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6.2. Неурегулированные разногласия передаются на рассмотрение арбитражного суда в установленном законом порядке.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90093">
        <w:t>7. Заключительные положения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7.1. Настоящий Договор составлен в двух экземплярах, имеющих одинаковую юридическую силу.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7.2. По взаимному согласию Сторон в настоящий Договор могут вноситься изменения и дополнения путем подписания Сторонами дополнительных соглашений.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E90093">
        <w:rPr>
          <w:b/>
        </w:rPr>
        <w:t>8. Юридические адреса и подписи сторон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ГАРАНТ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90093">
        <w:rPr>
          <w:rFonts w:ascii="Times New Roman" w:hAnsi="Times New Roman" w:cs="Times New Roman"/>
        </w:rPr>
        <w:t xml:space="preserve"> ПРИНЦИПАЛ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__________________________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E90093">
        <w:rPr>
          <w:rFonts w:ascii="Times New Roman" w:hAnsi="Times New Roman" w:cs="Times New Roman"/>
        </w:rPr>
        <w:t xml:space="preserve">   ___________________________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__________________________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E90093">
        <w:rPr>
          <w:rFonts w:ascii="Times New Roman" w:hAnsi="Times New Roman" w:cs="Times New Roman"/>
        </w:rPr>
        <w:t xml:space="preserve">     ___________________________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__________________________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E90093">
        <w:rPr>
          <w:rFonts w:ascii="Times New Roman" w:hAnsi="Times New Roman" w:cs="Times New Roman"/>
        </w:rPr>
        <w:t xml:space="preserve">    ___________________________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__________________________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E90093">
        <w:rPr>
          <w:rFonts w:ascii="Times New Roman" w:hAnsi="Times New Roman" w:cs="Times New Roman"/>
        </w:rPr>
        <w:t xml:space="preserve"> ___________________________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М.П.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E90093">
        <w:rPr>
          <w:rFonts w:ascii="Times New Roman" w:hAnsi="Times New Roman" w:cs="Times New Roman"/>
        </w:rPr>
        <w:t xml:space="preserve">     М.П.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  <w:r w:rsidRPr="00E90093">
        <w:t xml:space="preserve">                                                                      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                                     </w:t>
      </w: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</w:p>
    <w:p w:rsidR="007C34B2" w:rsidRDefault="007C34B2" w:rsidP="007C34B2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                                       Приложение 3</w:t>
      </w:r>
    </w:p>
    <w:p w:rsidR="007C34B2" w:rsidRPr="002F5C13" w:rsidRDefault="007C34B2" w:rsidP="007C34B2">
      <w:pPr>
        <w:pStyle w:val="3"/>
        <w:spacing w:before="0"/>
        <w:ind w:left="6381"/>
        <w:rPr>
          <w:rFonts w:ascii="Times New Roman" w:hAnsi="Times New Roman" w:cs="Times New Roman"/>
          <w:b w:val="0"/>
          <w:sz w:val="24"/>
          <w:szCs w:val="24"/>
        </w:rPr>
      </w:pPr>
      <w:r w:rsidRPr="002F5C1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К Порядку предоставления муниципальных гарантий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7C34B2" w:rsidRDefault="007C34B2" w:rsidP="007C34B2">
      <w:pPr>
        <w:widowControl w:val="0"/>
        <w:autoSpaceDE w:val="0"/>
        <w:autoSpaceDN w:val="0"/>
        <w:adjustRightInd w:val="0"/>
        <w:jc w:val="right"/>
      </w:pPr>
    </w:p>
    <w:p w:rsidR="007C34B2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bookmarkStart w:id="3" w:name="Par415"/>
      <w:bookmarkEnd w:id="3"/>
      <w:r w:rsidRPr="00E90093">
        <w:t>ПРИМЕРНАЯ ФОРМА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  <w:r w:rsidRPr="00E90093">
        <w:t xml:space="preserve">МУНИЦИПАЛЬНОЙ  ГАРАНТИИ МУНИЦИПАЛЬНОГО ОБРАЗОВАНИЯ </w:t>
      </w:r>
      <w:r>
        <w:t>ИРСКОГО СЕЛЬСКОГО ПОСЕЛЕНИЯ ПРИГОРОДНОГО РАЙОНА РСО-</w:t>
      </w:r>
      <w:r w:rsidRPr="00E90093">
        <w:t xml:space="preserve"> N __________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jc w:val="center"/>
      </w:pP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                                    "___" _________ 20___ г.</w:t>
      </w:r>
    </w:p>
    <w:p w:rsidR="007C34B2" w:rsidRPr="00E90093" w:rsidRDefault="007C34B2" w:rsidP="007C34B2">
      <w:pPr>
        <w:pStyle w:val="ConsPlusNonformat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pStyle w:val="ConsPlusNonformat"/>
        <w:spacing w:before="120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Администрация муниципального образования </w:t>
      </w:r>
      <w:proofErr w:type="spellStart"/>
      <w:r w:rsidRPr="00E90093">
        <w:rPr>
          <w:rFonts w:ascii="Times New Roman" w:hAnsi="Times New Roman" w:cs="Times New Roman"/>
        </w:rPr>
        <w:t>Гостицкое</w:t>
      </w:r>
      <w:proofErr w:type="spellEnd"/>
      <w:r w:rsidRPr="00E90093">
        <w:rPr>
          <w:rFonts w:ascii="Times New Roman" w:hAnsi="Times New Roman" w:cs="Times New Roman"/>
        </w:rPr>
        <w:t xml:space="preserve"> сельское поселение </w:t>
      </w:r>
      <w:proofErr w:type="spellStart"/>
      <w:r w:rsidRPr="00E90093">
        <w:rPr>
          <w:rFonts w:ascii="Times New Roman" w:hAnsi="Times New Roman" w:cs="Times New Roman"/>
        </w:rPr>
        <w:t>Сланцевского</w:t>
      </w:r>
      <w:proofErr w:type="spellEnd"/>
      <w:r w:rsidRPr="00E90093">
        <w:rPr>
          <w:rFonts w:ascii="Times New Roman" w:hAnsi="Times New Roman" w:cs="Times New Roman"/>
        </w:rPr>
        <w:t xml:space="preserve"> муниципального района Ленинградской области,  именуемая   в    дальнейшем   Гарантом,   в   лице  главы администрации ________________________ ______________________________________________________________________________,             </w:t>
      </w:r>
    </w:p>
    <w:p w:rsidR="007C34B2" w:rsidRPr="00E90093" w:rsidRDefault="007C34B2" w:rsidP="007C34B2">
      <w:pPr>
        <w:pStyle w:val="ConsPlusNonformat"/>
        <w:spacing w:before="120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                    (Ф.И.О. полностью)</w:t>
      </w:r>
    </w:p>
    <w:p w:rsidR="007C34B2" w:rsidRPr="00E90093" w:rsidRDefault="007C34B2" w:rsidP="007C34B2">
      <w:pPr>
        <w:pStyle w:val="ConsPlusNonformat"/>
        <w:spacing w:before="120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действующего на основании______________________________________________________     </w:t>
      </w:r>
    </w:p>
    <w:p w:rsidR="007C34B2" w:rsidRPr="00E90093" w:rsidRDefault="007C34B2" w:rsidP="007C34B2">
      <w:pPr>
        <w:pStyle w:val="ConsPlusNonformat"/>
        <w:spacing w:before="120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______________________________________________________________________________,</w:t>
      </w:r>
    </w:p>
    <w:p w:rsidR="007C34B2" w:rsidRPr="00E90093" w:rsidRDefault="007C34B2" w:rsidP="007C34B2">
      <w:pPr>
        <w:pStyle w:val="ConsPlusNonformat"/>
        <w:spacing w:before="120"/>
        <w:ind w:right="98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выступающая от имени муниципального образования </w:t>
      </w:r>
      <w:proofErr w:type="spellStart"/>
      <w:r w:rsidRPr="00E90093">
        <w:rPr>
          <w:rFonts w:ascii="Times New Roman" w:hAnsi="Times New Roman" w:cs="Times New Roman"/>
        </w:rPr>
        <w:t>Гостицкое</w:t>
      </w:r>
      <w:proofErr w:type="spellEnd"/>
      <w:r w:rsidRPr="00E90093">
        <w:rPr>
          <w:rFonts w:ascii="Times New Roman" w:hAnsi="Times New Roman" w:cs="Times New Roman"/>
        </w:rPr>
        <w:t xml:space="preserve"> сельское поселение </w:t>
      </w:r>
      <w:proofErr w:type="spellStart"/>
      <w:r w:rsidRPr="00E90093">
        <w:rPr>
          <w:rFonts w:ascii="Times New Roman" w:hAnsi="Times New Roman" w:cs="Times New Roman"/>
        </w:rPr>
        <w:t>Сланцевского</w:t>
      </w:r>
      <w:proofErr w:type="spellEnd"/>
      <w:r w:rsidRPr="00E90093">
        <w:rPr>
          <w:rFonts w:ascii="Times New Roman" w:hAnsi="Times New Roman" w:cs="Times New Roman"/>
        </w:rPr>
        <w:t xml:space="preserve"> муниципального района Ленинградской области,   именуемая   в   дальнейшем   Гарантом,   предоставляет муниципальную гарантию муниципального образования</w:t>
      </w:r>
      <w:r w:rsidRPr="00715771">
        <w:t xml:space="preserve">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РСО-</w:t>
      </w:r>
      <w:r w:rsidRPr="00E90093">
        <w:rPr>
          <w:rFonts w:ascii="Times New Roman" w:hAnsi="Times New Roman" w:cs="Times New Roman"/>
        </w:rPr>
        <w:t xml:space="preserve"> (далее - Гарантия).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357"/>
        <w:jc w:val="both"/>
      </w:pPr>
      <w:r w:rsidRPr="00E90093">
        <w:t xml:space="preserve">    Гарантия   предоставляется   на   основании   решения</w:t>
      </w:r>
      <w:r>
        <w:t xml:space="preserve"> Собрания представителей </w:t>
      </w:r>
      <w:r w:rsidRPr="00E90093">
        <w:t xml:space="preserve"> муниципального образования</w:t>
      </w:r>
      <w:r w:rsidRPr="00715771">
        <w:t xml:space="preserve">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 w:rsidRPr="00E90093">
        <w:t xml:space="preserve"> "О бюджете муниципального образования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>
        <w:t xml:space="preserve"> </w:t>
      </w:r>
      <w:r w:rsidRPr="00E90093">
        <w:t>на _____ год", постановления администрации муниципального образования</w:t>
      </w:r>
      <w:r w:rsidRPr="00715771">
        <w:t xml:space="preserve">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 w:rsidRPr="00E90093">
        <w:t xml:space="preserve"> от "__" ________ 20___ года "___________________________________________________________________",              (название постановления)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договора о предоставлении муниципальной гарантии N _____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от "__" ________ 20___ года (далее - Договор).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Гарантия предоставляется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_______________________________________________________________________________,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(полное наименование юридического лица в соответствии с учредительными                           документами)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именуемому в дальнейшем Принципалом, в пользу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__________________________________________________________________________,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(полное наименование юридического лица в соответствии с учредительными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        документами)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именуемого  в дальнейшем Бенефициаром, в обеспечение надлежащего исполнения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Принципалом обязательств по кредитному договору от "__" _______ 20___ года,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заключенному  между  Бенефициаром и Принципалом (далее - кредитный договор)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в целях ___________________________________________________________________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__________________________________________________________________________.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(обязательство, в обеспечение которого выдана Гарантия)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jc w:val="both"/>
      </w:pPr>
    </w:p>
    <w:p w:rsidR="007C34B2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  <w:outlineLvl w:val="2"/>
        <w:rPr>
          <w:b/>
        </w:rPr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  <w:outlineLvl w:val="2"/>
        <w:rPr>
          <w:b/>
        </w:rPr>
      </w:pPr>
      <w:r w:rsidRPr="00E90093">
        <w:rPr>
          <w:b/>
        </w:rPr>
        <w:t>1. Условия Гарантии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1.1. Гарант отвечает перед Бенефициаром за надлежащее исполнение обязательств Принципала по погашению задолженности по кредиту (основному долгу).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1.2. При наступлении гарантийного случая Гарант обязуется уплатить по письменному требованию Бенефициара в порядке и размере, установленных Гарантией, денежную сумму в валюте Российской Федерации.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Гарантийный случай - неисполнение Принципалом обязательств перед Бенефициаром по погашению кредита (основного долга) в срок, установленный кредитным договором.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bookmarkStart w:id="4" w:name="Par457"/>
      <w:bookmarkEnd w:id="4"/>
      <w:r w:rsidRPr="00E90093">
        <w:t>1.3. Предел общей ответственности Гаранта перед Бенефициаром ограничивается суммой в размере не более _________________________ руб.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Гарант не гарантирует исполнение обязательств Принципала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 иных обязательств Принципала по Кредитному договору.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 xml:space="preserve">1.4. Гарант несет субсидиарную ответственность дополнительно к ответственности Принципала по гарантированному им обязательству в пределах суммы, указанной в </w:t>
      </w:r>
      <w:hyperlink w:anchor="Par457" w:history="1">
        <w:r w:rsidRPr="00E90093">
          <w:t>пункте 1.3</w:t>
        </w:r>
      </w:hyperlink>
      <w:r w:rsidRPr="00E90093">
        <w:t xml:space="preserve"> Гарантии.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 xml:space="preserve">1.5. Исполнение Гарантом своих обязательств по Гарантии _________________ к 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 xml:space="preserve">                                                        (ведет, не ведет)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возникновению регрессных требований со стороны Гаранта к Принципалу.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E90093">
        <w:t>1.6. Источником исполнения обязательств Гаранта по Гарантии являются средства бюджета муниципального образования</w:t>
      </w:r>
      <w:r w:rsidRPr="00715771">
        <w:t xml:space="preserve">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 w:rsidRPr="00E90093">
        <w:t xml:space="preserve">, предусмотренные решением </w:t>
      </w:r>
      <w:r>
        <w:t xml:space="preserve">Собрания представителей </w:t>
      </w:r>
      <w:r w:rsidRPr="00E90093">
        <w:t>муниципального образования</w:t>
      </w:r>
      <w:r w:rsidRPr="002C4EF8">
        <w:t xml:space="preserve">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 w:rsidRPr="00E90093">
        <w:t xml:space="preserve"> "О бюджете муниципального образования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>
        <w:t xml:space="preserve">  </w:t>
      </w:r>
      <w:r w:rsidRPr="00E90093">
        <w:t>на _____ год",</w:t>
      </w:r>
    </w:p>
    <w:p w:rsidR="007C34B2" w:rsidRPr="00E90093" w:rsidRDefault="007C34B2" w:rsidP="007C34B2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1.8. Гарантия вступает в силу _________________________________________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>___________________________________________________________________________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(календарная дата или наступление события (условия),</w:t>
      </w:r>
    </w:p>
    <w:p w:rsidR="007C34B2" w:rsidRPr="00E90093" w:rsidRDefault="007C34B2" w:rsidP="007C34B2">
      <w:pPr>
        <w:pStyle w:val="ConsPlusNonformat"/>
        <w:jc w:val="both"/>
        <w:rPr>
          <w:rFonts w:ascii="Times New Roman" w:hAnsi="Times New Roman" w:cs="Times New Roman"/>
        </w:rPr>
      </w:pPr>
      <w:r w:rsidRPr="00E90093">
        <w:rPr>
          <w:rFonts w:ascii="Times New Roman" w:hAnsi="Times New Roman" w:cs="Times New Roman"/>
        </w:rPr>
        <w:t xml:space="preserve">                       которое произойдет в будущем)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1.9. Срок действия Гарантии заканчивается ____________.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  <w:outlineLvl w:val="2"/>
        <w:rPr>
          <w:b/>
        </w:rPr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  <w:outlineLvl w:val="2"/>
        <w:rPr>
          <w:b/>
        </w:rPr>
      </w:pPr>
      <w:r w:rsidRPr="00E90093">
        <w:rPr>
          <w:b/>
        </w:rPr>
        <w:t>2. Порядок исполнения Гарантом обязательств по Гарантии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  <w:outlineLvl w:val="2"/>
        <w:rPr>
          <w:b/>
        </w:rPr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2.1. Для исполнения обязательств Гаранта по Гарантии Бенефициар представляет Гаранту письменное требование с приложением документов и обоснованием наступления гарантийного случая.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В письменном требовании должны быть указаны:</w:t>
      </w:r>
    </w:p>
    <w:p w:rsidR="007C34B2" w:rsidRPr="00E90093" w:rsidRDefault="007C34B2" w:rsidP="007C34B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</w:pPr>
      <w:r w:rsidRPr="00E90093">
        <w:t>сумма просроченных неисполненных гарантированных обязательств;</w:t>
      </w:r>
    </w:p>
    <w:p w:rsidR="007C34B2" w:rsidRPr="00E90093" w:rsidRDefault="007C34B2" w:rsidP="007C34B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</w:pPr>
      <w:r w:rsidRPr="00E90093">
        <w:t>основание для требования Бенефициара и платежа Гаранта в виде ссылок на Гарантию и Кредитный договор;</w:t>
      </w:r>
    </w:p>
    <w:p w:rsidR="007C34B2" w:rsidRPr="00E90093" w:rsidRDefault="007C34B2" w:rsidP="007C34B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</w:pPr>
      <w:r w:rsidRPr="00E90093">
        <w:t xml:space="preserve">соблюдение </w:t>
      </w:r>
      <w:proofErr w:type="spellStart"/>
      <w:r w:rsidRPr="00E90093">
        <w:t>субсидиарности</w:t>
      </w:r>
      <w:proofErr w:type="spellEnd"/>
      <w:r w:rsidRPr="00E90093">
        <w:t xml:space="preserve"> требования в виде ссылки на предъявленное Бенефициаром Принципалу обращение с требованием погашения кредита (основного долга);</w:t>
      </w:r>
    </w:p>
    <w:p w:rsidR="007C34B2" w:rsidRPr="00E90093" w:rsidRDefault="007C34B2" w:rsidP="007C34B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</w:pPr>
      <w:r w:rsidRPr="00E90093">
        <w:t>платежные реквизиты Бенефициара.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Документы, прилагающиеся к требованию:</w:t>
      </w:r>
    </w:p>
    <w:p w:rsidR="007C34B2" w:rsidRPr="00E90093" w:rsidRDefault="007C34B2" w:rsidP="007C34B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</w:pPr>
      <w:r w:rsidRPr="00E90093">
        <w:t>выписки по ссудным счетам Принципала на день, следующий за расчетным днем;</w:t>
      </w:r>
    </w:p>
    <w:p w:rsidR="007C34B2" w:rsidRPr="00E90093" w:rsidRDefault="007C34B2" w:rsidP="007C34B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</w:pPr>
      <w:r w:rsidRPr="00E90093">
        <w:t>расчеты, подтверждающие размер просроченного непогашенного кредита (основного долга);</w:t>
      </w:r>
    </w:p>
    <w:p w:rsidR="007C34B2" w:rsidRPr="00E90093" w:rsidRDefault="007C34B2" w:rsidP="007C34B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</w:pPr>
      <w:r w:rsidRPr="00E90093">
        <w:t>заверенная Бенефициаром копия полученного Принципалом обращения с требованием погашения кредита (основного долга);</w:t>
      </w:r>
    </w:p>
    <w:p w:rsidR="007C34B2" w:rsidRPr="00E90093" w:rsidRDefault="007C34B2" w:rsidP="007C34B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</w:pPr>
      <w:r w:rsidRPr="00E90093">
        <w:t>копия ответа Принципала на указанное обращение (при наличии такового).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Все перечисленные документы должны быть подписаны уполномоченными лицами Бенефициара и заверены печатью Бенефициара.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2.2. Датой предъявления требования к Гаранту считается дата его поступления к Гаранту.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 xml:space="preserve">2.3. При получении требования Бенефициара Гарант уведомляет об этом Принципала, определяет </w:t>
      </w:r>
      <w:r w:rsidRPr="00E90093">
        <w:lastRenderedPageBreak/>
        <w:t>обоснованность требования и осуществляет платежи в течение десяти рабочих дней с даты его поступления.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2.4. Требование Бенефициара признается необоснованным и Гарант отказывает Бенефициару в удовлетворении его требования в следующих случаях:</w:t>
      </w:r>
    </w:p>
    <w:p w:rsidR="007C34B2" w:rsidRPr="00E90093" w:rsidRDefault="007C34B2" w:rsidP="007C34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540" w:firstLine="0"/>
        <w:jc w:val="both"/>
      </w:pPr>
      <w:r w:rsidRPr="00E90093">
        <w:t>требование предъявлено по окончании определенного в Гарантии срока;</w:t>
      </w:r>
    </w:p>
    <w:p w:rsidR="007C34B2" w:rsidRPr="00E90093" w:rsidRDefault="007C34B2" w:rsidP="007C34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540" w:firstLine="0"/>
        <w:jc w:val="both"/>
      </w:pPr>
      <w:r w:rsidRPr="00E90093">
        <w:t>требование или приложенные к нему документы не соответствуют условиям Гарантии;</w:t>
      </w:r>
    </w:p>
    <w:p w:rsidR="007C34B2" w:rsidRPr="00E90093" w:rsidRDefault="007C34B2" w:rsidP="007C34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540" w:firstLine="0"/>
        <w:jc w:val="both"/>
      </w:pPr>
      <w:r w:rsidRPr="00E90093">
        <w:t>Бенефициар отказался принять надлежащее исполнение обязательств Принципала, предложенное Принципалом или третьими лицами.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2.5. В случае отказа признания требований Бенефициара обоснованными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  <w:outlineLvl w:val="2"/>
        <w:rPr>
          <w:b/>
        </w:rPr>
      </w:pPr>
      <w:r w:rsidRPr="00E90093">
        <w:rPr>
          <w:b/>
        </w:rPr>
        <w:t>3. Иные условия Гарантии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3.1.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обязательства Гаранта по Гарантии будут уменьшаться на сумму погашения задолженности по кредиту (основному долгу).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 xml:space="preserve">3.2. Информация о сокращении предельной суммы Гарантии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отражается в муниципальной долговой книге муниципального образования </w:t>
      </w:r>
      <w:proofErr w:type="spellStart"/>
      <w:r>
        <w:t>Ирского</w:t>
      </w:r>
      <w:proofErr w:type="spellEnd"/>
      <w:r>
        <w:t xml:space="preserve"> сельского поселения Пригородного района </w:t>
      </w:r>
      <w:proofErr w:type="spellStart"/>
      <w:r>
        <w:t>РСО-Алания</w:t>
      </w:r>
      <w:proofErr w:type="spellEnd"/>
      <w:r w:rsidRPr="00E90093">
        <w:t>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3.3. Гарантия может быть отозвана Гарантом в случаях:</w:t>
      </w:r>
    </w:p>
    <w:p w:rsidR="007C34B2" w:rsidRPr="00E90093" w:rsidRDefault="007C34B2" w:rsidP="007C34B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</w:pPr>
      <w:r w:rsidRPr="00E90093">
        <w:t>внесения в Кредитный договор не согласованных с Гарантом условий, влекущих увеличение ответственности или иные неблагоприятные последствия для Гаранта;</w:t>
      </w:r>
    </w:p>
    <w:p w:rsidR="007C34B2" w:rsidRPr="00E90093" w:rsidRDefault="007C34B2" w:rsidP="007C34B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</w:pPr>
      <w:r w:rsidRPr="00E90093">
        <w:t>аннулирования Принципалом договора обеспечения или свершения другого события, в результате которого произошла потеря обеспечения либо снижение цены обеспечения.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3.4. Уведомление об отзыве Гарантии направляется Принципалу и Бенефициару одновременно.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3.5. Обязательство Гаранта перед Бенефициаром по Гарантии прекращается:</w:t>
      </w:r>
    </w:p>
    <w:p w:rsidR="007C34B2" w:rsidRPr="00E90093" w:rsidRDefault="007C34B2" w:rsidP="007C34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</w:pPr>
      <w:r w:rsidRPr="00E90093">
        <w:t>уплатой Гарантом Бенефициару суммы, определенной Гарантией;</w:t>
      </w:r>
    </w:p>
    <w:p w:rsidR="007C34B2" w:rsidRPr="00E90093" w:rsidRDefault="007C34B2" w:rsidP="007C34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</w:pPr>
      <w:r w:rsidRPr="00E90093">
        <w:t>истечением определенного в Гарантии срока, на который она выдана;</w:t>
      </w:r>
    </w:p>
    <w:p w:rsidR="007C34B2" w:rsidRPr="00E90093" w:rsidRDefault="007C34B2" w:rsidP="007C34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</w:pPr>
      <w:r w:rsidRPr="00E90093">
        <w:t>в случае исполнения в полном объеме Принципалом или третьими лицами обязательств Принципала, обеспеченных Гарантией;</w:t>
      </w:r>
    </w:p>
    <w:p w:rsidR="007C34B2" w:rsidRPr="00E90093" w:rsidRDefault="007C34B2" w:rsidP="007C34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</w:pPr>
      <w:r w:rsidRPr="00E90093">
        <w:t>вследствие отказа Бенефициара от своих прав по Гарантии путем возвращения ее Гаранту или письменного заявления об освобождении Гаранта от его обязанностей;</w:t>
      </w:r>
    </w:p>
    <w:p w:rsidR="007C34B2" w:rsidRPr="00E90093" w:rsidRDefault="007C34B2" w:rsidP="007C34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</w:pPr>
      <w:r w:rsidRPr="00E90093">
        <w:t>если обязательство Принципала, в обеспечение которого предоставлена Гарантия, не возникло.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Гарантия составлена в двух подлинных экземплярах.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Один экземпляр Гарантии передается по акту приема-передачи Принципалу для дальнейшей передачи Бенефициару.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ГАРАНТ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_________________________________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_________________________________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_________________________________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spacing w:before="120"/>
        <w:ind w:firstLine="540"/>
        <w:jc w:val="both"/>
      </w:pPr>
      <w:r w:rsidRPr="00E90093">
        <w:t>_________________________________</w:t>
      </w: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</w:p>
    <w:p w:rsidR="007C34B2" w:rsidRPr="00E90093" w:rsidRDefault="007C34B2" w:rsidP="007C34B2">
      <w:pPr>
        <w:widowControl w:val="0"/>
        <w:autoSpaceDE w:val="0"/>
        <w:autoSpaceDN w:val="0"/>
        <w:adjustRightInd w:val="0"/>
        <w:ind w:firstLine="540"/>
        <w:jc w:val="both"/>
      </w:pPr>
      <w:r w:rsidRPr="00E90093">
        <w:t>М.П.</w:t>
      </w:r>
    </w:p>
    <w:p w:rsidR="007C34B2" w:rsidRPr="00D82136" w:rsidRDefault="007C34B2" w:rsidP="00EE58D4">
      <w:pPr>
        <w:spacing w:line="360" w:lineRule="auto"/>
        <w:jc w:val="both"/>
        <w:rPr>
          <w:b/>
          <w:sz w:val="27"/>
          <w:szCs w:val="28"/>
        </w:rPr>
      </w:pPr>
    </w:p>
    <w:sectPr w:rsidR="007C34B2" w:rsidRPr="00D82136" w:rsidSect="00D8213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5C5A"/>
    <w:multiLevelType w:val="hybridMultilevel"/>
    <w:tmpl w:val="0128DAD2"/>
    <w:lvl w:ilvl="0" w:tplc="4BF2E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2D80913"/>
    <w:multiLevelType w:val="hybridMultilevel"/>
    <w:tmpl w:val="022A51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540A1"/>
    <w:rsid w:val="002B7AF7"/>
    <w:rsid w:val="002B7B12"/>
    <w:rsid w:val="003106C8"/>
    <w:rsid w:val="004F36F5"/>
    <w:rsid w:val="0054311E"/>
    <w:rsid w:val="005A49B3"/>
    <w:rsid w:val="00686E0F"/>
    <w:rsid w:val="006A21EF"/>
    <w:rsid w:val="007200C7"/>
    <w:rsid w:val="007C34B2"/>
    <w:rsid w:val="007F6EFD"/>
    <w:rsid w:val="0089354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73B13"/>
    <w:rsid w:val="00BB16EF"/>
    <w:rsid w:val="00BC1DB4"/>
    <w:rsid w:val="00C8438F"/>
    <w:rsid w:val="00D20F09"/>
    <w:rsid w:val="00D464C4"/>
    <w:rsid w:val="00D625D7"/>
    <w:rsid w:val="00D82136"/>
    <w:rsid w:val="00D84DF9"/>
    <w:rsid w:val="00DA532F"/>
    <w:rsid w:val="00DE6871"/>
    <w:rsid w:val="00DE73A3"/>
    <w:rsid w:val="00E26EA0"/>
    <w:rsid w:val="00ED30BD"/>
    <w:rsid w:val="00EE04E0"/>
    <w:rsid w:val="00EE45D1"/>
    <w:rsid w:val="00EE58D4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paragraph" w:styleId="3">
    <w:name w:val="heading 3"/>
    <w:basedOn w:val="a"/>
    <w:next w:val="a"/>
    <w:link w:val="30"/>
    <w:qFormat/>
    <w:rsid w:val="007C34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C34B2"/>
    <w:rPr>
      <w:rFonts w:ascii="Arial" w:hAnsi="Arial" w:cs="Arial"/>
      <w:b/>
      <w:bCs/>
      <w:sz w:val="26"/>
      <w:szCs w:val="26"/>
    </w:rPr>
  </w:style>
  <w:style w:type="paragraph" w:styleId="HTML">
    <w:name w:val="HTML Preformatted"/>
    <w:basedOn w:val="a"/>
    <w:link w:val="HTML0"/>
    <w:rsid w:val="007C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C34B2"/>
    <w:rPr>
      <w:rFonts w:ascii="Courier New" w:hAnsi="Courier New" w:cs="Courier New"/>
    </w:rPr>
  </w:style>
  <w:style w:type="paragraph" w:styleId="a9">
    <w:name w:val="Body Text"/>
    <w:basedOn w:val="a"/>
    <w:link w:val="aa"/>
    <w:rsid w:val="007C34B2"/>
    <w:pPr>
      <w:ind w:right="4295"/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C34B2"/>
    <w:rPr>
      <w:sz w:val="24"/>
    </w:rPr>
  </w:style>
  <w:style w:type="paragraph" w:customStyle="1" w:styleId="tekstob">
    <w:name w:val="tekstob"/>
    <w:basedOn w:val="a"/>
    <w:rsid w:val="007C34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65AD92B27B49F2091F87BE20D91511617AF14DF9F244A7E7C02CF2333A39714C665F3D67DT3wCL" TargetMode="External"/><Relationship Id="rId13" Type="http://schemas.openxmlformats.org/officeDocument/2006/relationships/hyperlink" Target="consultantplus://offline/ref=5B32158F44D3205E47D7F7CC0A8C813C9CE4A0943755225364EC94FA4Dy6t6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12" Type="http://schemas.openxmlformats.org/officeDocument/2006/relationships/hyperlink" Target="http://www.bestpravo.ru/federalnoje/bz-praktika/a7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estpravo.ru/federalnoje/bz-praktika/a7r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765AD92B27B49F2091E76AF70D91511F1AA315DF97794076250ECD243CFC80138F69F2DF7F3ATCw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765AD92B27B49F2091F87BE20D91511617AF14DF9F244A7E7C02CF2333A39714C665F3D67BT3w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6834</Words>
  <Characters>38960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45703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2018-01-17T12:25:00Z</dcterms:created>
  <dcterms:modified xsi:type="dcterms:W3CDTF">2018-01-17T12:25:00Z</dcterms:modified>
</cp:coreProperties>
</file>